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CE685" w14:textId="69CD6F47" w:rsidR="002F03F0" w:rsidRDefault="005A7C2E" w:rsidP="00764EA7">
      <w:pPr>
        <w:rPr>
          <w:rFonts w:cs="Times New Roman"/>
          <w:szCs w:val="24"/>
        </w:rPr>
      </w:pPr>
      <w:r>
        <w:rPr>
          <w:rFonts w:cs="Times New Roman"/>
          <w:szCs w:val="24"/>
        </w:rPr>
        <w:t>NAJAVA DOGODKA</w:t>
      </w:r>
    </w:p>
    <w:p w14:paraId="0932E3BE" w14:textId="0057A78D" w:rsidR="005A7C2E" w:rsidRDefault="005A7C2E" w:rsidP="00764EA7">
      <w:pPr>
        <w:rPr>
          <w:rFonts w:cs="Times New Roman"/>
          <w:szCs w:val="24"/>
        </w:rPr>
      </w:pPr>
      <w:r>
        <w:rPr>
          <w:rFonts w:cs="Times New Roman"/>
          <w:szCs w:val="24"/>
        </w:rPr>
        <w:t>ZA TAKOJŠNJO OBJAVO</w:t>
      </w:r>
    </w:p>
    <w:p w14:paraId="3DC37030" w14:textId="77777777" w:rsidR="005A7C2E" w:rsidRPr="00764EA7" w:rsidRDefault="005A7C2E" w:rsidP="00764EA7">
      <w:pPr>
        <w:rPr>
          <w:rFonts w:cs="Times New Roman"/>
          <w:szCs w:val="24"/>
        </w:rPr>
      </w:pPr>
      <w:bookmarkStart w:id="0" w:name="_GoBack"/>
      <w:bookmarkEnd w:id="0"/>
    </w:p>
    <w:p w14:paraId="312307DA" w14:textId="77777777" w:rsidR="00764EA7" w:rsidRPr="00764EA7" w:rsidRDefault="00764EA7" w:rsidP="00764EA7">
      <w:pPr>
        <w:rPr>
          <w:rFonts w:cs="Times New Roman"/>
          <w:szCs w:val="24"/>
        </w:rPr>
      </w:pPr>
      <w:r w:rsidRPr="00764EA7">
        <w:rPr>
          <w:rFonts w:cs="Times New Roman"/>
          <w:szCs w:val="24"/>
        </w:rPr>
        <w:t xml:space="preserve">1. koncert cikla </w:t>
      </w:r>
      <w:proofErr w:type="spellStart"/>
      <w:r w:rsidRPr="00764EA7">
        <w:rPr>
          <w:rFonts w:cs="Times New Roman"/>
          <w:szCs w:val="24"/>
        </w:rPr>
        <w:t>Carpe</w:t>
      </w:r>
      <w:proofErr w:type="spellEnd"/>
      <w:r w:rsidRPr="00764EA7">
        <w:rPr>
          <w:rFonts w:cs="Times New Roman"/>
          <w:szCs w:val="24"/>
        </w:rPr>
        <w:t xml:space="preserve"> </w:t>
      </w:r>
      <w:proofErr w:type="spellStart"/>
      <w:r w:rsidRPr="00764EA7">
        <w:rPr>
          <w:rFonts w:cs="Times New Roman"/>
          <w:szCs w:val="24"/>
        </w:rPr>
        <w:t>artem</w:t>
      </w:r>
      <w:proofErr w:type="spellEnd"/>
      <w:r w:rsidRPr="00764EA7">
        <w:rPr>
          <w:rFonts w:cs="Times New Roman"/>
          <w:szCs w:val="24"/>
        </w:rPr>
        <w:t>, sezona 2022/23</w:t>
      </w:r>
    </w:p>
    <w:p w14:paraId="4DB1FD15" w14:textId="0258EAAA" w:rsidR="00D02CBB" w:rsidRPr="00764EA7" w:rsidRDefault="00D02CBB" w:rsidP="00764EA7">
      <w:pPr>
        <w:pStyle w:val="Naslov1"/>
        <w:spacing w:before="0"/>
        <w:rPr>
          <w:rFonts w:ascii="Times New Roman" w:hAnsi="Times New Roman" w:cs="Times New Roman"/>
          <w:sz w:val="48"/>
          <w:szCs w:val="24"/>
        </w:rPr>
      </w:pPr>
      <w:proofErr w:type="spellStart"/>
      <w:r w:rsidRPr="00764EA7">
        <w:rPr>
          <w:rFonts w:ascii="Times New Roman" w:hAnsi="Times New Roman" w:cs="Times New Roman"/>
          <w:sz w:val="48"/>
          <w:szCs w:val="24"/>
        </w:rPr>
        <w:t>Carpe</w:t>
      </w:r>
      <w:proofErr w:type="spellEnd"/>
      <w:r w:rsidRPr="00764EA7">
        <w:rPr>
          <w:rFonts w:ascii="Times New Roman" w:hAnsi="Times New Roman" w:cs="Times New Roman"/>
          <w:sz w:val="48"/>
          <w:szCs w:val="24"/>
        </w:rPr>
        <w:t xml:space="preserve"> </w:t>
      </w:r>
      <w:proofErr w:type="spellStart"/>
      <w:r w:rsidRPr="00764EA7">
        <w:rPr>
          <w:rFonts w:ascii="Times New Roman" w:hAnsi="Times New Roman" w:cs="Times New Roman"/>
          <w:sz w:val="48"/>
          <w:szCs w:val="24"/>
        </w:rPr>
        <w:t>artem</w:t>
      </w:r>
      <w:proofErr w:type="spellEnd"/>
      <w:r w:rsidRPr="00764EA7">
        <w:rPr>
          <w:rFonts w:ascii="Times New Roman" w:hAnsi="Times New Roman" w:cs="Times New Roman"/>
          <w:sz w:val="48"/>
          <w:szCs w:val="24"/>
        </w:rPr>
        <w:t xml:space="preserve">: </w:t>
      </w:r>
      <w:r w:rsidR="00274643" w:rsidRPr="00764EA7">
        <w:rPr>
          <w:rFonts w:ascii="Times New Roman" w:hAnsi="Times New Roman" w:cs="Times New Roman"/>
          <w:sz w:val="48"/>
          <w:szCs w:val="24"/>
        </w:rPr>
        <w:t>Zgodbe o vojakih</w:t>
      </w:r>
    </w:p>
    <w:p w14:paraId="0642DE23" w14:textId="77777777" w:rsidR="00764EA7" w:rsidRDefault="00764EA7" w:rsidP="00764EA7">
      <w:pPr>
        <w:rPr>
          <w:rFonts w:cs="Times New Roman"/>
          <w:szCs w:val="24"/>
        </w:rPr>
      </w:pPr>
    </w:p>
    <w:p w14:paraId="27FC2911" w14:textId="1BB4CBE5" w:rsidR="00AD3452" w:rsidRPr="00764EA7" w:rsidRDefault="00A26C37" w:rsidP="00764EA7">
      <w:pPr>
        <w:rPr>
          <w:rFonts w:cs="Times New Roman"/>
          <w:b/>
          <w:szCs w:val="24"/>
        </w:rPr>
      </w:pPr>
      <w:r w:rsidRPr="00764EA7">
        <w:rPr>
          <w:rFonts w:cs="Times New Roman"/>
          <w:b/>
          <w:szCs w:val="24"/>
        </w:rPr>
        <w:t>Četrtek</w:t>
      </w:r>
      <w:r w:rsidR="00D35CB5" w:rsidRPr="00764EA7">
        <w:rPr>
          <w:rFonts w:cs="Times New Roman"/>
          <w:b/>
          <w:szCs w:val="24"/>
        </w:rPr>
        <w:t xml:space="preserve">, </w:t>
      </w:r>
      <w:r w:rsidR="00274643" w:rsidRPr="00764EA7">
        <w:rPr>
          <w:rFonts w:cs="Times New Roman"/>
          <w:b/>
          <w:szCs w:val="24"/>
        </w:rPr>
        <w:t>29</w:t>
      </w:r>
      <w:r w:rsidR="00D35CB5" w:rsidRPr="00764EA7">
        <w:rPr>
          <w:rFonts w:cs="Times New Roman"/>
          <w:b/>
          <w:szCs w:val="24"/>
        </w:rPr>
        <w:t xml:space="preserve">. </w:t>
      </w:r>
      <w:r w:rsidR="00274643" w:rsidRPr="00764EA7">
        <w:rPr>
          <w:rFonts w:cs="Times New Roman"/>
          <w:b/>
          <w:szCs w:val="24"/>
        </w:rPr>
        <w:t>septembra</w:t>
      </w:r>
      <w:r w:rsidR="00D35CB5" w:rsidRPr="00764EA7">
        <w:rPr>
          <w:rFonts w:cs="Times New Roman"/>
          <w:b/>
          <w:szCs w:val="24"/>
        </w:rPr>
        <w:t xml:space="preserve"> 202</w:t>
      </w:r>
      <w:r w:rsidR="00274643" w:rsidRPr="00764EA7">
        <w:rPr>
          <w:rFonts w:cs="Times New Roman"/>
          <w:b/>
          <w:szCs w:val="24"/>
        </w:rPr>
        <w:t>2</w:t>
      </w:r>
      <w:r w:rsidR="00D35CB5" w:rsidRPr="00764EA7">
        <w:rPr>
          <w:rFonts w:cs="Times New Roman"/>
          <w:b/>
          <w:szCs w:val="24"/>
        </w:rPr>
        <w:t xml:space="preserve">, ob </w:t>
      </w:r>
      <w:r w:rsidR="008A23C5" w:rsidRPr="00764EA7">
        <w:rPr>
          <w:rFonts w:cs="Times New Roman"/>
          <w:b/>
          <w:szCs w:val="24"/>
        </w:rPr>
        <w:t>20</w:t>
      </w:r>
      <w:r w:rsidR="00D35CB5" w:rsidRPr="00764EA7">
        <w:rPr>
          <w:rFonts w:cs="Times New Roman"/>
          <w:b/>
          <w:szCs w:val="24"/>
        </w:rPr>
        <w:t>.</w:t>
      </w:r>
      <w:r w:rsidR="008A23C5" w:rsidRPr="00764EA7">
        <w:rPr>
          <w:rFonts w:cs="Times New Roman"/>
          <w:b/>
          <w:szCs w:val="24"/>
        </w:rPr>
        <w:t>0</w:t>
      </w:r>
      <w:r w:rsidR="00D35CB5" w:rsidRPr="00764EA7">
        <w:rPr>
          <w:rFonts w:cs="Times New Roman"/>
          <w:b/>
          <w:szCs w:val="24"/>
        </w:rPr>
        <w:t>0 v Kazinski dvorani SNG Maribor</w:t>
      </w:r>
    </w:p>
    <w:p w14:paraId="7A72D699" w14:textId="77777777" w:rsidR="00C26A5A" w:rsidRDefault="008A23C5" w:rsidP="00764EA7">
      <w:pPr>
        <w:rPr>
          <w:rFonts w:cs="Times New Roman"/>
          <w:szCs w:val="24"/>
        </w:rPr>
      </w:pPr>
      <w:r w:rsidRPr="00764EA7">
        <w:rPr>
          <w:rFonts w:cs="Times New Roman"/>
          <w:szCs w:val="24"/>
        </w:rPr>
        <w:t>Ob 18.00</w:t>
      </w:r>
      <w:r w:rsidR="001E0981" w:rsidRPr="00764EA7">
        <w:rPr>
          <w:rFonts w:cs="Times New Roman"/>
          <w:szCs w:val="24"/>
        </w:rPr>
        <w:t xml:space="preserve"> prirejamo </w:t>
      </w:r>
      <w:r w:rsidR="001E0981" w:rsidRPr="00764EA7">
        <w:rPr>
          <w:rFonts w:cs="Times New Roman"/>
          <w:b/>
          <w:szCs w:val="24"/>
        </w:rPr>
        <w:t>okroglo mizo o komorni glasbi</w:t>
      </w:r>
      <w:r w:rsidR="001E0981" w:rsidRPr="00764EA7">
        <w:rPr>
          <w:rFonts w:cs="Times New Roman"/>
          <w:szCs w:val="24"/>
        </w:rPr>
        <w:t>, ki jo bo vodil dirigent in pianist Tilen Draksler.</w:t>
      </w:r>
    </w:p>
    <w:p w14:paraId="1F0A80F6" w14:textId="47900093" w:rsidR="001E0981" w:rsidRPr="00764EA7" w:rsidRDefault="001E0981" w:rsidP="00764EA7">
      <w:pPr>
        <w:rPr>
          <w:rFonts w:cs="Times New Roman"/>
          <w:szCs w:val="24"/>
        </w:rPr>
      </w:pPr>
    </w:p>
    <w:p w14:paraId="4F0742F8" w14:textId="77777777" w:rsidR="00EB4444" w:rsidRDefault="00274643" w:rsidP="00764EA7">
      <w:pPr>
        <w:rPr>
          <w:rFonts w:cs="Times New Roman"/>
          <w:szCs w:val="24"/>
        </w:rPr>
      </w:pPr>
      <w:r w:rsidRPr="00764EA7">
        <w:rPr>
          <w:rFonts w:cs="Times New Roman"/>
          <w:szCs w:val="24"/>
        </w:rPr>
        <w:t xml:space="preserve">Uvodni koncert nove sezone komornega cikla </w:t>
      </w:r>
      <w:proofErr w:type="spellStart"/>
      <w:r w:rsidRPr="00764EA7">
        <w:rPr>
          <w:rFonts w:cs="Times New Roman"/>
          <w:szCs w:val="24"/>
        </w:rPr>
        <w:t>Carpe</w:t>
      </w:r>
      <w:proofErr w:type="spellEnd"/>
      <w:r w:rsidRPr="00764EA7">
        <w:rPr>
          <w:rFonts w:cs="Times New Roman"/>
          <w:szCs w:val="24"/>
        </w:rPr>
        <w:t xml:space="preserve"> </w:t>
      </w:r>
      <w:proofErr w:type="spellStart"/>
      <w:r w:rsidRPr="00764EA7">
        <w:rPr>
          <w:rFonts w:cs="Times New Roman"/>
          <w:szCs w:val="24"/>
        </w:rPr>
        <w:t>artem</w:t>
      </w:r>
      <w:proofErr w:type="spellEnd"/>
      <w:r w:rsidRPr="00764EA7">
        <w:rPr>
          <w:rFonts w:cs="Times New Roman"/>
          <w:szCs w:val="24"/>
        </w:rPr>
        <w:t xml:space="preserve">, ki ga prireja Društvo za komorno glasbo </w:t>
      </w:r>
      <w:proofErr w:type="spellStart"/>
      <w:r w:rsidRPr="00764EA7">
        <w:rPr>
          <w:rFonts w:cs="Times New Roman"/>
          <w:szCs w:val="24"/>
        </w:rPr>
        <w:t>Amadeus</w:t>
      </w:r>
      <w:proofErr w:type="spellEnd"/>
      <w:r w:rsidRPr="00764EA7">
        <w:rPr>
          <w:rFonts w:cs="Times New Roman"/>
          <w:szCs w:val="24"/>
        </w:rPr>
        <w:t xml:space="preserve"> v koprodukciji s Slovenskim narodnim gledališčem iz Maribora</w:t>
      </w:r>
      <w:r w:rsidR="00EB1761" w:rsidRPr="00764EA7">
        <w:rPr>
          <w:rFonts w:cs="Times New Roman"/>
          <w:szCs w:val="24"/>
        </w:rPr>
        <w:t>, so si snovalci programa zamislili kot dramaturško zaokroženo glasbeno zgodbo</w:t>
      </w:r>
      <w:r w:rsidR="00524E6F" w:rsidRPr="00764EA7">
        <w:rPr>
          <w:rFonts w:cs="Times New Roman"/>
          <w:szCs w:val="24"/>
        </w:rPr>
        <w:t xml:space="preserve"> z naslovom </w:t>
      </w:r>
      <w:r w:rsidR="00524E6F" w:rsidRPr="00764EA7">
        <w:rPr>
          <w:rFonts w:cs="Times New Roman"/>
          <w:b/>
          <w:szCs w:val="24"/>
        </w:rPr>
        <w:t>Zgodbe o vojakih</w:t>
      </w:r>
      <w:r w:rsidR="00EB1761" w:rsidRPr="00764EA7">
        <w:rPr>
          <w:rFonts w:cs="Times New Roman"/>
          <w:szCs w:val="24"/>
        </w:rPr>
        <w:t>.</w:t>
      </w:r>
    </w:p>
    <w:p w14:paraId="3309D769" w14:textId="64A10BF1" w:rsidR="007A71DE" w:rsidRPr="00764EA7" w:rsidRDefault="005414DD" w:rsidP="00764EA7">
      <w:pPr>
        <w:rPr>
          <w:rFonts w:cs="Times New Roman"/>
          <w:szCs w:val="24"/>
        </w:rPr>
      </w:pPr>
      <w:r w:rsidRPr="00764EA7">
        <w:rPr>
          <w:rFonts w:cs="Times New Roman"/>
          <w:szCs w:val="24"/>
        </w:rPr>
        <w:t>Osrednje delo</w:t>
      </w:r>
      <w:r w:rsidR="001E0981" w:rsidRPr="00764EA7">
        <w:rPr>
          <w:rFonts w:cs="Times New Roman"/>
          <w:szCs w:val="24"/>
        </w:rPr>
        <w:t>,</w:t>
      </w:r>
      <w:r w:rsidRPr="00764EA7">
        <w:rPr>
          <w:rFonts w:cs="Times New Roman"/>
          <w:szCs w:val="24"/>
        </w:rPr>
        <w:t xml:space="preserve"> </w:t>
      </w:r>
      <w:r w:rsidRPr="00764EA7">
        <w:rPr>
          <w:rFonts w:cs="Times New Roman"/>
          <w:i/>
          <w:szCs w:val="24"/>
        </w:rPr>
        <w:t>Zgodb</w:t>
      </w:r>
      <w:r w:rsidR="001E0981" w:rsidRPr="00764EA7">
        <w:rPr>
          <w:rFonts w:cs="Times New Roman"/>
          <w:i/>
          <w:szCs w:val="24"/>
        </w:rPr>
        <w:t>o o vojaku</w:t>
      </w:r>
      <w:r w:rsidR="001E0981" w:rsidRPr="00764EA7">
        <w:rPr>
          <w:rFonts w:cs="Times New Roman"/>
          <w:szCs w:val="24"/>
        </w:rPr>
        <w:t xml:space="preserve"> </w:t>
      </w:r>
      <w:r w:rsidR="001E0981" w:rsidRPr="00764EA7">
        <w:rPr>
          <w:rFonts w:cs="Times New Roman"/>
          <w:b/>
          <w:szCs w:val="24"/>
        </w:rPr>
        <w:t>Igorja Stravinskega</w:t>
      </w:r>
      <w:r w:rsidR="001E0981" w:rsidRPr="00764EA7">
        <w:rPr>
          <w:rFonts w:cs="Times New Roman"/>
          <w:szCs w:val="24"/>
        </w:rPr>
        <w:t xml:space="preserve">, uokvirjata dve noviteti </w:t>
      </w:r>
      <w:r w:rsidR="001E0981" w:rsidRPr="00764EA7">
        <w:rPr>
          <w:rFonts w:cs="Times New Roman"/>
          <w:b/>
          <w:szCs w:val="24"/>
        </w:rPr>
        <w:t>Tomaža Sveteta</w:t>
      </w:r>
      <w:r w:rsidR="001E0981" w:rsidRPr="00764EA7">
        <w:rPr>
          <w:rFonts w:cs="Times New Roman"/>
          <w:szCs w:val="24"/>
        </w:rPr>
        <w:t>, ki sta nastajali v glasbenem dialogu s Stravinskim in pomenita poklon in komentar njegovemu delu.</w:t>
      </w:r>
      <w:r w:rsidR="00524E6F" w:rsidRPr="00764EA7">
        <w:rPr>
          <w:rFonts w:cs="Times New Roman"/>
          <w:szCs w:val="24"/>
        </w:rPr>
        <w:t xml:space="preserve"> </w:t>
      </w:r>
      <w:r w:rsidR="008A23C5" w:rsidRPr="00764EA7">
        <w:rPr>
          <w:rFonts w:cs="Times New Roman"/>
          <w:szCs w:val="24"/>
        </w:rPr>
        <w:t xml:space="preserve">Deli je naročilo Društvo za komorno glasbo </w:t>
      </w:r>
      <w:proofErr w:type="spellStart"/>
      <w:r w:rsidR="008A23C5" w:rsidRPr="00764EA7">
        <w:rPr>
          <w:rFonts w:cs="Times New Roman"/>
          <w:szCs w:val="24"/>
        </w:rPr>
        <w:t>Amadeus</w:t>
      </w:r>
      <w:proofErr w:type="spellEnd"/>
      <w:r w:rsidR="008A23C5" w:rsidRPr="00764EA7">
        <w:rPr>
          <w:rFonts w:cs="Times New Roman"/>
          <w:szCs w:val="24"/>
        </w:rPr>
        <w:t xml:space="preserve"> ob 10. obletnici delovanja koncertnega cikla </w:t>
      </w:r>
      <w:proofErr w:type="spellStart"/>
      <w:r w:rsidR="008A23C5" w:rsidRPr="00764EA7">
        <w:rPr>
          <w:rFonts w:cs="Times New Roman"/>
          <w:szCs w:val="24"/>
        </w:rPr>
        <w:t>Carp</w:t>
      </w:r>
      <w:proofErr w:type="spellEnd"/>
      <w:r w:rsidR="008A23C5" w:rsidRPr="00764EA7">
        <w:rPr>
          <w:rFonts w:cs="Times New Roman"/>
          <w:szCs w:val="24"/>
        </w:rPr>
        <w:t xml:space="preserve"> </w:t>
      </w:r>
      <w:proofErr w:type="spellStart"/>
      <w:r w:rsidR="008A23C5" w:rsidRPr="00764EA7">
        <w:rPr>
          <w:rFonts w:cs="Times New Roman"/>
          <w:szCs w:val="24"/>
        </w:rPr>
        <w:t>artem</w:t>
      </w:r>
      <w:proofErr w:type="spellEnd"/>
      <w:r w:rsidR="008A23C5" w:rsidRPr="00764EA7">
        <w:rPr>
          <w:rFonts w:cs="Times New Roman"/>
          <w:szCs w:val="24"/>
        </w:rPr>
        <w:t>.</w:t>
      </w:r>
    </w:p>
    <w:p w14:paraId="62857014" w14:textId="77777777" w:rsidR="00C26A5A" w:rsidRDefault="00524E6F" w:rsidP="00764EA7">
      <w:pPr>
        <w:rPr>
          <w:rFonts w:cs="Times New Roman"/>
          <w:szCs w:val="24"/>
        </w:rPr>
      </w:pPr>
      <w:r w:rsidRPr="00764EA7">
        <w:rPr>
          <w:rFonts w:cs="Times New Roman"/>
          <w:szCs w:val="24"/>
        </w:rPr>
        <w:t xml:space="preserve">Glasbeni vodja bo violinist </w:t>
      </w:r>
      <w:r w:rsidRPr="00764EA7">
        <w:rPr>
          <w:rFonts w:cs="Times New Roman"/>
          <w:b/>
          <w:szCs w:val="24"/>
        </w:rPr>
        <w:t>Janez Podlesek</w:t>
      </w:r>
      <w:r w:rsidRPr="00764EA7">
        <w:rPr>
          <w:rFonts w:cs="Times New Roman"/>
          <w:szCs w:val="24"/>
        </w:rPr>
        <w:t>, profesor na ljubljanski Akademiji za glasbo; n</w:t>
      </w:r>
      <w:r w:rsidR="001E0981" w:rsidRPr="00764EA7">
        <w:rPr>
          <w:rFonts w:cs="Times New Roman"/>
          <w:szCs w:val="24"/>
        </w:rPr>
        <w:t xml:space="preserve">enavadno inštrumentalno zasedbo, s katero je Stravinski leta </w:t>
      </w:r>
      <w:r w:rsidRPr="00764EA7">
        <w:rPr>
          <w:rFonts w:cs="Times New Roman"/>
          <w:szCs w:val="24"/>
        </w:rPr>
        <w:t>1917 postavil nov standard komorne zvočnosti,</w:t>
      </w:r>
      <w:r w:rsidR="001E0981" w:rsidRPr="00764EA7">
        <w:rPr>
          <w:rFonts w:cs="Times New Roman"/>
          <w:szCs w:val="24"/>
        </w:rPr>
        <w:t xml:space="preserve"> bo dopolnila dramska igralka </w:t>
      </w:r>
      <w:r w:rsidRPr="00764EA7">
        <w:rPr>
          <w:rFonts w:cs="Times New Roman"/>
          <w:b/>
          <w:szCs w:val="24"/>
        </w:rPr>
        <w:t xml:space="preserve">Živa Selan </w:t>
      </w:r>
      <w:r w:rsidRPr="00764EA7">
        <w:rPr>
          <w:rFonts w:cs="Times New Roman"/>
          <w:szCs w:val="24"/>
        </w:rPr>
        <w:t>v vlogi recitatorke.</w:t>
      </w:r>
    </w:p>
    <w:p w14:paraId="0EEEF9CA" w14:textId="229FAB90" w:rsidR="007A71DE" w:rsidRPr="00764EA7" w:rsidRDefault="007A71DE" w:rsidP="00764EA7">
      <w:pPr>
        <w:rPr>
          <w:rFonts w:cs="Times New Roman"/>
          <w:szCs w:val="24"/>
        </w:rPr>
      </w:pPr>
    </w:p>
    <w:p w14:paraId="00F17581" w14:textId="77777777" w:rsidR="007A71DE" w:rsidRPr="00764EA7" w:rsidRDefault="007A71DE" w:rsidP="00764EA7">
      <w:pPr>
        <w:rPr>
          <w:rFonts w:cs="Times New Roman"/>
          <w:szCs w:val="24"/>
        </w:rPr>
      </w:pPr>
    </w:p>
    <w:p w14:paraId="3E486AC1" w14:textId="519251F4" w:rsidR="00987AB3" w:rsidRPr="00764EA7" w:rsidRDefault="00987AB3" w:rsidP="00764EA7">
      <w:pPr>
        <w:rPr>
          <w:rFonts w:cs="Times New Roman"/>
          <w:b/>
          <w:bCs/>
          <w:szCs w:val="24"/>
        </w:rPr>
      </w:pPr>
      <w:r w:rsidRPr="00764EA7">
        <w:rPr>
          <w:rFonts w:cs="Times New Roman"/>
          <w:b/>
          <w:bCs/>
          <w:szCs w:val="24"/>
        </w:rPr>
        <w:t>Program:</w:t>
      </w:r>
    </w:p>
    <w:p w14:paraId="3A46ADEB" w14:textId="77777777" w:rsidR="00C26A5A" w:rsidRDefault="007A71DE" w:rsidP="00764EA7">
      <w:pPr>
        <w:rPr>
          <w:rFonts w:cs="Times New Roman"/>
          <w:szCs w:val="24"/>
        </w:rPr>
      </w:pPr>
      <w:r w:rsidRPr="00764EA7">
        <w:rPr>
          <w:rFonts w:cs="Times New Roman"/>
          <w:szCs w:val="24"/>
        </w:rPr>
        <w:t xml:space="preserve">Tomaž Svete (1956): </w:t>
      </w:r>
      <w:r w:rsidRPr="00764EA7">
        <w:rPr>
          <w:rFonts w:cs="Times New Roman"/>
          <w:b/>
          <w:szCs w:val="24"/>
        </w:rPr>
        <w:t>Vojakovi pripetljaji</w:t>
      </w:r>
      <w:r w:rsidRPr="00764EA7">
        <w:rPr>
          <w:rFonts w:cs="Times New Roman"/>
          <w:szCs w:val="24"/>
        </w:rPr>
        <w:t>, prolog (krstna izvedba)</w:t>
      </w:r>
    </w:p>
    <w:p w14:paraId="1FC0D15F" w14:textId="77777777" w:rsidR="00C26A5A" w:rsidRDefault="007A71DE" w:rsidP="00764EA7">
      <w:pPr>
        <w:rPr>
          <w:rFonts w:cs="Times New Roman"/>
          <w:szCs w:val="24"/>
        </w:rPr>
      </w:pPr>
      <w:r w:rsidRPr="00764EA7">
        <w:rPr>
          <w:rFonts w:cs="Times New Roman"/>
          <w:szCs w:val="24"/>
        </w:rPr>
        <w:t xml:space="preserve">Igor Stravinski (1882–1971): </w:t>
      </w:r>
      <w:r w:rsidRPr="00764EA7">
        <w:rPr>
          <w:rFonts w:cs="Times New Roman"/>
          <w:b/>
          <w:szCs w:val="24"/>
        </w:rPr>
        <w:t>Zgodba o vojaku</w:t>
      </w:r>
      <w:r w:rsidRPr="00764EA7">
        <w:rPr>
          <w:rFonts w:cs="Times New Roman"/>
          <w:szCs w:val="24"/>
        </w:rPr>
        <w:t>, glasbeno-scensko delo za recitatorko in sedem glasbenikov</w:t>
      </w:r>
    </w:p>
    <w:p w14:paraId="777A3846" w14:textId="448AE6B0" w:rsidR="007A71DE" w:rsidRPr="00764EA7" w:rsidRDefault="007A71DE" w:rsidP="00764EA7">
      <w:pPr>
        <w:rPr>
          <w:rFonts w:cs="Times New Roman"/>
          <w:szCs w:val="24"/>
        </w:rPr>
      </w:pPr>
      <w:r w:rsidRPr="00764EA7">
        <w:rPr>
          <w:rFonts w:cs="Times New Roman"/>
          <w:szCs w:val="24"/>
        </w:rPr>
        <w:t xml:space="preserve">Tomaž Svete (1956): </w:t>
      </w:r>
      <w:r w:rsidRPr="00764EA7">
        <w:rPr>
          <w:rFonts w:cs="Times New Roman"/>
          <w:b/>
          <w:szCs w:val="24"/>
        </w:rPr>
        <w:t>Vojakovo prekletstvo</w:t>
      </w:r>
      <w:r w:rsidRPr="00764EA7">
        <w:rPr>
          <w:rFonts w:cs="Times New Roman"/>
          <w:szCs w:val="24"/>
        </w:rPr>
        <w:t>, epilog (krstna izvedba)</w:t>
      </w:r>
    </w:p>
    <w:p w14:paraId="755EDC6C" w14:textId="4481CC92" w:rsidR="00987AB3" w:rsidRPr="00764EA7" w:rsidRDefault="00987AB3" w:rsidP="00764EA7">
      <w:pPr>
        <w:rPr>
          <w:rFonts w:cs="Times New Roman"/>
          <w:szCs w:val="24"/>
        </w:rPr>
      </w:pPr>
    </w:p>
    <w:p w14:paraId="63B1A55F" w14:textId="3DB8FC68" w:rsidR="00987AB3" w:rsidRPr="00764EA7" w:rsidRDefault="008A23C5" w:rsidP="00764EA7">
      <w:pPr>
        <w:rPr>
          <w:rFonts w:cs="Times New Roman"/>
          <w:b/>
          <w:bCs/>
          <w:szCs w:val="24"/>
        </w:rPr>
      </w:pPr>
      <w:r w:rsidRPr="00764EA7">
        <w:rPr>
          <w:rFonts w:cs="Times New Roman"/>
          <w:b/>
          <w:bCs/>
          <w:szCs w:val="24"/>
        </w:rPr>
        <w:t>Izvajalci</w:t>
      </w:r>
      <w:r w:rsidR="00987AB3" w:rsidRPr="00764EA7">
        <w:rPr>
          <w:rFonts w:cs="Times New Roman"/>
          <w:b/>
          <w:bCs/>
          <w:szCs w:val="24"/>
        </w:rPr>
        <w:t>:</w:t>
      </w:r>
    </w:p>
    <w:p w14:paraId="7AD8AF30" w14:textId="77777777" w:rsidR="008A23C5" w:rsidRPr="00764EA7" w:rsidRDefault="008A23C5" w:rsidP="00764EA7">
      <w:pPr>
        <w:rPr>
          <w:rFonts w:cs="Times New Roman"/>
          <w:szCs w:val="24"/>
        </w:rPr>
      </w:pPr>
      <w:r w:rsidRPr="00764EA7">
        <w:rPr>
          <w:rFonts w:cs="Times New Roman"/>
          <w:szCs w:val="24"/>
        </w:rPr>
        <w:t xml:space="preserve">Živa Selan, pripovedovalka, Janez Podlesek, violina, Uroš Lečnik, kontrabas, Lovro Turin, klarinet, Miha </w:t>
      </w:r>
      <w:proofErr w:type="spellStart"/>
      <w:r w:rsidRPr="00764EA7">
        <w:rPr>
          <w:rFonts w:cs="Times New Roman"/>
          <w:szCs w:val="24"/>
        </w:rPr>
        <w:t>Mitev</w:t>
      </w:r>
      <w:proofErr w:type="spellEnd"/>
      <w:r w:rsidRPr="00764EA7">
        <w:rPr>
          <w:rFonts w:cs="Times New Roman"/>
          <w:szCs w:val="24"/>
        </w:rPr>
        <w:t>, fagot, Jure Gradišnik, trobenta, Aleš Levačič, pozavna, Krištof Hrastnik, tolkala</w:t>
      </w:r>
    </w:p>
    <w:p w14:paraId="7F085427" w14:textId="77777777" w:rsidR="00D43128" w:rsidRDefault="00D43128" w:rsidP="00764EA7">
      <w:pPr>
        <w:pStyle w:val="Naslov1"/>
        <w:spacing w:before="0"/>
        <w:rPr>
          <w:rFonts w:ascii="Times New Roman" w:hAnsi="Times New Roman" w:cs="Times New Roman"/>
          <w:sz w:val="24"/>
          <w:szCs w:val="24"/>
        </w:rPr>
      </w:pPr>
    </w:p>
    <w:p w14:paraId="6780950C" w14:textId="5177157F" w:rsidR="00AD3452" w:rsidRPr="00D43128" w:rsidRDefault="00AD3452" w:rsidP="00764EA7">
      <w:pPr>
        <w:pStyle w:val="Naslov1"/>
        <w:spacing w:before="0"/>
        <w:rPr>
          <w:rFonts w:ascii="Times New Roman" w:hAnsi="Times New Roman" w:cs="Times New Roman"/>
          <w:sz w:val="32"/>
          <w:szCs w:val="24"/>
        </w:rPr>
      </w:pPr>
      <w:r w:rsidRPr="00D43128">
        <w:rPr>
          <w:rFonts w:ascii="Times New Roman" w:hAnsi="Times New Roman" w:cs="Times New Roman"/>
          <w:sz w:val="32"/>
          <w:szCs w:val="24"/>
        </w:rPr>
        <w:t>O programu</w:t>
      </w:r>
    </w:p>
    <w:p w14:paraId="3F64AFA1" w14:textId="77777777" w:rsidR="005C58EB" w:rsidRPr="00764EA7" w:rsidRDefault="005C58EB" w:rsidP="00764EA7">
      <w:pPr>
        <w:rPr>
          <w:rFonts w:cs="Times New Roman"/>
          <w:szCs w:val="24"/>
        </w:rPr>
      </w:pPr>
    </w:p>
    <w:p w14:paraId="2B5D4520" w14:textId="77777777" w:rsidR="00C26A5A" w:rsidRDefault="007A71DE" w:rsidP="00764EA7">
      <w:pPr>
        <w:rPr>
          <w:rFonts w:cs="Times New Roman"/>
          <w:color w:val="FF0000"/>
          <w:szCs w:val="24"/>
        </w:rPr>
      </w:pPr>
      <w:r w:rsidRPr="00764EA7">
        <w:rPr>
          <w:rFonts w:cs="Times New Roman"/>
          <w:szCs w:val="24"/>
        </w:rPr>
        <w:t>Igor Stravinski (1882–1971) je otroštvo in mladost preživel v Sankt Peterburgu, kjer je na prelomu stoletja še okusil živahno in bogato kulturno življenje carske Rusije. Čeprav sta mu starša – glasbenika in intelektualca – privzgojila ljubezen do glasbe in mu tudi nudila prvo glasbeno izobrazbo, sta ga kasneje, kljub očitnemu glasbenemu talentu, raje usmerila v študij prava. Študij je dokončal, a je zraven ves čas skladal in obiskoval zasebne ure kompozicije pri Nikolaju Rimskem-</w:t>
      </w:r>
      <w:proofErr w:type="spellStart"/>
      <w:r w:rsidRPr="00764EA7">
        <w:rPr>
          <w:rFonts w:cs="Times New Roman"/>
          <w:szCs w:val="24"/>
        </w:rPr>
        <w:t>Korsakovu</w:t>
      </w:r>
      <w:proofErr w:type="spellEnd"/>
      <w:r w:rsidRPr="00764EA7">
        <w:rPr>
          <w:rFonts w:cs="Times New Roman"/>
          <w:szCs w:val="24"/>
        </w:rPr>
        <w:t xml:space="preserve">. Profesionalno, pa tudi zasebno življenje Stravinskega je bistveno zaznamovalo srečanje s Sergejem </w:t>
      </w:r>
      <w:proofErr w:type="spellStart"/>
      <w:r w:rsidRPr="00764EA7">
        <w:rPr>
          <w:rFonts w:cs="Times New Roman"/>
          <w:szCs w:val="24"/>
        </w:rPr>
        <w:t>Djagilovim</w:t>
      </w:r>
      <w:proofErr w:type="spellEnd"/>
      <w:r w:rsidRPr="00764EA7">
        <w:rPr>
          <w:rFonts w:cs="Times New Roman"/>
          <w:szCs w:val="24"/>
        </w:rPr>
        <w:t xml:space="preserve"> leta 1909. V tistem času je </w:t>
      </w:r>
      <w:proofErr w:type="spellStart"/>
      <w:r w:rsidRPr="00764EA7">
        <w:rPr>
          <w:rFonts w:cs="Times New Roman"/>
          <w:szCs w:val="24"/>
        </w:rPr>
        <w:t>Djagilev</w:t>
      </w:r>
      <w:proofErr w:type="spellEnd"/>
      <w:r w:rsidRPr="00764EA7">
        <w:rPr>
          <w:rFonts w:cs="Times New Roman"/>
          <w:szCs w:val="24"/>
        </w:rPr>
        <w:t xml:space="preserve"> deloval v Parizu, kjer se je uveljavil predvsem kot promotor ruske umetnosti in kulture, istega leta pa je ustanovil legendarno baletno skupino </w:t>
      </w:r>
      <w:proofErr w:type="spellStart"/>
      <w:r w:rsidRPr="00764EA7">
        <w:rPr>
          <w:rFonts w:cs="Times New Roman"/>
          <w:i/>
          <w:szCs w:val="24"/>
        </w:rPr>
        <w:t>Ballets</w:t>
      </w:r>
      <w:proofErr w:type="spellEnd"/>
      <w:r w:rsidRPr="00764EA7">
        <w:rPr>
          <w:rFonts w:cs="Times New Roman"/>
          <w:i/>
          <w:szCs w:val="24"/>
        </w:rPr>
        <w:t xml:space="preserve"> </w:t>
      </w:r>
      <w:proofErr w:type="spellStart"/>
      <w:r w:rsidRPr="00764EA7">
        <w:rPr>
          <w:rFonts w:cs="Times New Roman"/>
          <w:i/>
          <w:szCs w:val="24"/>
        </w:rPr>
        <w:t>Russes</w:t>
      </w:r>
      <w:proofErr w:type="spellEnd"/>
      <w:r w:rsidRPr="00764EA7">
        <w:rPr>
          <w:rFonts w:cs="Times New Roman"/>
          <w:szCs w:val="24"/>
        </w:rPr>
        <w:t xml:space="preserve">. Rezultat večletnega sodelovanja med Stravinskim in </w:t>
      </w:r>
      <w:proofErr w:type="spellStart"/>
      <w:r w:rsidRPr="00764EA7">
        <w:rPr>
          <w:rFonts w:cs="Times New Roman"/>
          <w:szCs w:val="24"/>
        </w:rPr>
        <w:lastRenderedPageBreak/>
        <w:t>Djagilevim</w:t>
      </w:r>
      <w:proofErr w:type="spellEnd"/>
      <w:r w:rsidRPr="00764EA7">
        <w:rPr>
          <w:rFonts w:cs="Times New Roman"/>
          <w:szCs w:val="24"/>
        </w:rPr>
        <w:t xml:space="preserve"> je trilogija ti. </w:t>
      </w:r>
      <w:r w:rsidRPr="00764EA7">
        <w:rPr>
          <w:rFonts w:cs="Times New Roman"/>
          <w:i/>
          <w:szCs w:val="24"/>
        </w:rPr>
        <w:t>ruskih baletov</w:t>
      </w:r>
      <w:r w:rsidRPr="00764EA7">
        <w:rPr>
          <w:rFonts w:cs="Times New Roman"/>
          <w:szCs w:val="24"/>
        </w:rPr>
        <w:t xml:space="preserve">, ki je skladatelju prinesla mednarodno slavo. Balete </w:t>
      </w:r>
      <w:r w:rsidRPr="00764EA7">
        <w:rPr>
          <w:rFonts w:cs="Times New Roman"/>
          <w:i/>
          <w:szCs w:val="24"/>
        </w:rPr>
        <w:t>Ognjena ptica, Petruška</w:t>
      </w:r>
      <w:r w:rsidRPr="00764EA7">
        <w:rPr>
          <w:rFonts w:cs="Times New Roman"/>
          <w:szCs w:val="24"/>
        </w:rPr>
        <w:t xml:space="preserve"> in </w:t>
      </w:r>
      <w:r w:rsidRPr="00764EA7">
        <w:rPr>
          <w:rFonts w:cs="Times New Roman"/>
          <w:i/>
          <w:szCs w:val="24"/>
        </w:rPr>
        <w:t>Posvetitev pomladi</w:t>
      </w:r>
      <w:r w:rsidRPr="00764EA7">
        <w:rPr>
          <w:rFonts w:cs="Times New Roman"/>
          <w:szCs w:val="24"/>
        </w:rPr>
        <w:t xml:space="preserve"> povezuje ruska tematika, hkrati pa nam prinašajo vpogled v proces postopnega rušenja tradicionalne hierarhije glasbenih parametrov. Namesto melodije in harmonije, ki sta pomenili osnovo glasbenega razvoja v obdobju klasicizma in (pozne) romantike, je Stravinski</w:t>
      </w:r>
      <w:r w:rsidR="00C26A5A">
        <w:rPr>
          <w:rFonts w:cs="Times New Roman"/>
          <w:szCs w:val="24"/>
        </w:rPr>
        <w:t xml:space="preserve"> </w:t>
      </w:r>
      <w:r w:rsidRPr="00764EA7">
        <w:rPr>
          <w:rFonts w:cs="Times New Roman"/>
          <w:szCs w:val="24"/>
        </w:rPr>
        <w:t xml:space="preserve">v ospredje vse bolj postavljal ritmični element. Če je </w:t>
      </w:r>
      <w:r w:rsidRPr="00764EA7">
        <w:rPr>
          <w:rFonts w:cs="Times New Roman"/>
          <w:i/>
          <w:szCs w:val="24"/>
        </w:rPr>
        <w:t>Ognjena ptica</w:t>
      </w:r>
      <w:r w:rsidRPr="00764EA7">
        <w:rPr>
          <w:rFonts w:cs="Times New Roman"/>
          <w:szCs w:val="24"/>
        </w:rPr>
        <w:t xml:space="preserve"> v tem smislu še razmeroma tradicionalna, pa v </w:t>
      </w:r>
      <w:r w:rsidRPr="00764EA7">
        <w:rPr>
          <w:rFonts w:cs="Times New Roman"/>
          <w:i/>
          <w:szCs w:val="24"/>
        </w:rPr>
        <w:t>Posvetitvi pomladi</w:t>
      </w:r>
      <w:r w:rsidRPr="00764EA7">
        <w:rPr>
          <w:rFonts w:cs="Times New Roman"/>
          <w:szCs w:val="24"/>
        </w:rPr>
        <w:t xml:space="preserve"> ritem prevzame povsem dominantno vlogo – takšna glasba postane »prvinska« in izrazito »telesna«.</w:t>
      </w:r>
    </w:p>
    <w:p w14:paraId="71E42864" w14:textId="77777777" w:rsidR="00C26A5A" w:rsidRDefault="007A71DE" w:rsidP="00764EA7">
      <w:pPr>
        <w:rPr>
          <w:rFonts w:cs="Times New Roman"/>
          <w:szCs w:val="24"/>
        </w:rPr>
      </w:pPr>
      <w:r w:rsidRPr="00764EA7">
        <w:rPr>
          <w:rFonts w:cs="Times New Roman"/>
          <w:szCs w:val="24"/>
        </w:rPr>
        <w:t xml:space="preserve">Prva svetovna vojna, ki se je v Rusiji nadaljevala v obdobje revolucij, je Stravinskega prisilila v emigracijo. Z družino se je sprva naselil v Švici. To je bil zanj čas številnih novih prijateljstev in umetniških sodelovanj, a tudi čas finančne stiske, ki je bila posledica (po)vojnih razmer v svetu in spremenjenega družbenega sistema v domovini. Komponiranje novih del je postalo njegov osnovni vir preživetja. Ker povojne razmere niso dopuščale velikih koncertnih dogodkov in predstav, si je Stravinski skupaj s švicarskim pisateljem Charlesom-Ferdinandom </w:t>
      </w:r>
      <w:proofErr w:type="spellStart"/>
      <w:r w:rsidRPr="00764EA7">
        <w:rPr>
          <w:rFonts w:cs="Times New Roman"/>
          <w:szCs w:val="24"/>
        </w:rPr>
        <w:t>Ramuzom</w:t>
      </w:r>
      <w:proofErr w:type="spellEnd"/>
      <w:r w:rsidRPr="00764EA7">
        <w:rPr>
          <w:rFonts w:cs="Times New Roman"/>
          <w:szCs w:val="24"/>
        </w:rPr>
        <w:t xml:space="preserve"> po vzoru uličnih gledaliških predstav zamislil delo z minimalnimi izvajalskimi in produkcijskimi zahtevami. Tako je nastala </w:t>
      </w:r>
      <w:r w:rsidRPr="00764EA7">
        <w:rPr>
          <w:rFonts w:cs="Times New Roman"/>
          <w:i/>
          <w:szCs w:val="24"/>
        </w:rPr>
        <w:t>Zgodba o vojaku</w:t>
      </w:r>
      <w:r w:rsidRPr="00764EA7">
        <w:rPr>
          <w:rFonts w:cs="Times New Roman"/>
          <w:szCs w:val="24"/>
        </w:rPr>
        <w:t xml:space="preserve"> – glasbeno-scensko delo za spremenljivo zasedbo igralcev in plesalcev ter sedem glasbenikov.</w:t>
      </w:r>
      <w:r w:rsidRPr="00764EA7">
        <w:rPr>
          <w:rFonts w:cs="Times New Roman"/>
          <w:color w:val="FF0000"/>
          <w:szCs w:val="24"/>
        </w:rPr>
        <w:t xml:space="preserve"> </w:t>
      </w:r>
      <w:r w:rsidRPr="00764EA7">
        <w:rPr>
          <w:rFonts w:cs="Times New Roman"/>
          <w:szCs w:val="24"/>
        </w:rPr>
        <w:t xml:space="preserve">Značilno za Stravinskega je zgodba tudi tokrat povzeta iz ruske zakladnice ljudskih pripovedk. Vojak, ki se vrača iz vojne, sklene kupčijo s hudičem: njegova violina (prispodoba duše) v zameno za materialno bogastvo. In čeprav na neki točki zgodbe kaže, da bo hudiča pretental, na koncu (p)ostane žrtev lastnega pohlepa. Univerzalni faustovski zgodbi je </w:t>
      </w:r>
      <w:proofErr w:type="spellStart"/>
      <w:r w:rsidRPr="00764EA7">
        <w:rPr>
          <w:rFonts w:cs="Times New Roman"/>
          <w:szCs w:val="24"/>
        </w:rPr>
        <w:t>Ramuz</w:t>
      </w:r>
      <w:proofErr w:type="spellEnd"/>
      <w:r w:rsidRPr="00764EA7">
        <w:rPr>
          <w:rFonts w:cs="Times New Roman"/>
          <w:szCs w:val="24"/>
        </w:rPr>
        <w:t xml:space="preserve"> v postopku predelave odvzel tipične ruske folkloristične elemente ter jo postavil v sodobni čas in prostor.</w:t>
      </w:r>
    </w:p>
    <w:p w14:paraId="50BB4E73" w14:textId="77777777" w:rsidR="00C26A5A" w:rsidRDefault="007A71DE" w:rsidP="00764EA7">
      <w:pPr>
        <w:rPr>
          <w:rFonts w:cs="Times New Roman"/>
          <w:i/>
          <w:szCs w:val="24"/>
        </w:rPr>
      </w:pPr>
      <w:r w:rsidRPr="00764EA7">
        <w:rPr>
          <w:rFonts w:cs="Times New Roman"/>
          <w:szCs w:val="24"/>
        </w:rPr>
        <w:t xml:space="preserve">Tudi </w:t>
      </w:r>
      <w:r w:rsidRPr="00764EA7">
        <w:rPr>
          <w:rFonts w:cs="Times New Roman"/>
          <w:i/>
          <w:szCs w:val="24"/>
        </w:rPr>
        <w:t>Zgodba o vojaku</w:t>
      </w:r>
      <w:r w:rsidRPr="00764EA7">
        <w:rPr>
          <w:rFonts w:cs="Times New Roman"/>
          <w:szCs w:val="24"/>
        </w:rPr>
        <w:t xml:space="preserve"> v ospredje postavlja ritem, pri čemer Stravinski v celoti izkorišča njegov ekspresivni potencial. Uporaba asimetričnih metrumov in njihovo nenehno spreminjane ter kompleksno ritmično sinkopiranje predstavljajo velik izziv izvajalcem (čeprav se delo pogosto izvaja z dirigentom, se bo današnja zasedba glasbenikov s partituro spopadla sama!), pri poslušalcih pa skladatelj prek nenavadnega občutenja časa vzbuja občutek grotesknosti. Dodatno povednost Stravinski glasbi dodaja s številnimi referencami, tako zgodovinskimi kot sodobnimi. </w:t>
      </w:r>
      <w:proofErr w:type="spellStart"/>
      <w:r w:rsidRPr="00764EA7">
        <w:rPr>
          <w:rFonts w:cs="Times New Roman"/>
          <w:szCs w:val="24"/>
        </w:rPr>
        <w:t>Inštrumentacija</w:t>
      </w:r>
      <w:proofErr w:type="spellEnd"/>
      <w:r w:rsidRPr="00764EA7">
        <w:rPr>
          <w:rFonts w:cs="Times New Roman"/>
          <w:szCs w:val="24"/>
        </w:rPr>
        <w:t xml:space="preserve"> in glasbene teksture izdajajo vpliv tradicionalne judovske</w:t>
      </w:r>
      <w:r w:rsidRPr="00764EA7">
        <w:rPr>
          <w:rFonts w:cs="Times New Roman"/>
          <w:i/>
          <w:szCs w:val="24"/>
        </w:rPr>
        <w:t xml:space="preserve"> </w:t>
      </w:r>
      <w:proofErr w:type="spellStart"/>
      <w:r w:rsidRPr="00764EA7">
        <w:rPr>
          <w:rFonts w:cs="Times New Roman"/>
          <w:i/>
          <w:szCs w:val="24"/>
        </w:rPr>
        <w:t>klezmer</w:t>
      </w:r>
      <w:proofErr w:type="spellEnd"/>
      <w:r w:rsidRPr="00764EA7">
        <w:rPr>
          <w:rFonts w:cs="Times New Roman"/>
          <w:szCs w:val="24"/>
        </w:rPr>
        <w:t xml:space="preserve"> glasbe, zaslišimo lahko popularne plesne ritme (</w:t>
      </w:r>
      <w:r w:rsidRPr="00764EA7">
        <w:rPr>
          <w:rFonts w:cs="Times New Roman"/>
          <w:i/>
          <w:szCs w:val="24"/>
        </w:rPr>
        <w:t xml:space="preserve">tango, valček, </w:t>
      </w:r>
      <w:proofErr w:type="spellStart"/>
      <w:r w:rsidRPr="00764EA7">
        <w:rPr>
          <w:rFonts w:cs="Times New Roman"/>
          <w:i/>
          <w:szCs w:val="24"/>
        </w:rPr>
        <w:t>ragtime</w:t>
      </w:r>
      <w:proofErr w:type="spellEnd"/>
      <w:r w:rsidRPr="00764EA7">
        <w:rPr>
          <w:rFonts w:cs="Times New Roman"/>
          <w:i/>
          <w:szCs w:val="24"/>
        </w:rPr>
        <w:t xml:space="preserve">, </w:t>
      </w:r>
      <w:proofErr w:type="spellStart"/>
      <w:r w:rsidRPr="00764EA7">
        <w:rPr>
          <w:rFonts w:cs="Times New Roman"/>
          <w:i/>
          <w:szCs w:val="24"/>
        </w:rPr>
        <w:t>pasodoble</w:t>
      </w:r>
      <w:proofErr w:type="spellEnd"/>
      <w:r w:rsidRPr="00764EA7">
        <w:rPr>
          <w:rFonts w:cs="Times New Roman"/>
          <w:szCs w:val="24"/>
        </w:rPr>
        <w:t xml:space="preserve">), v koralnih delih pa poklon Martinu Lutru in Johannu S. Bachu. Glasbena genialnost Stravinskega se skriva v dejstvu, da pri vključevanju tovrstnih kulturnih referenc nikoli ne gre za preprosto posnemanje ali citiranje, pač pa se materialu vselej približa z ironijo ter ga podvrže postopkom montaže ali </w:t>
      </w:r>
      <w:proofErr w:type="spellStart"/>
      <w:r w:rsidRPr="00764EA7">
        <w:rPr>
          <w:rFonts w:cs="Times New Roman"/>
          <w:szCs w:val="24"/>
        </w:rPr>
        <w:t>dekonstrukcije</w:t>
      </w:r>
      <w:proofErr w:type="spellEnd"/>
      <w:r w:rsidRPr="00764EA7">
        <w:rPr>
          <w:rFonts w:cs="Times New Roman"/>
          <w:szCs w:val="24"/>
        </w:rPr>
        <w:t xml:space="preserve">. Skladateljska inovativnost Stravinskega se je v </w:t>
      </w:r>
      <w:r w:rsidRPr="00764EA7">
        <w:rPr>
          <w:rFonts w:cs="Times New Roman"/>
          <w:i/>
          <w:szCs w:val="24"/>
        </w:rPr>
        <w:t>Zgodbi o vojaku</w:t>
      </w:r>
      <w:r w:rsidRPr="00764EA7">
        <w:rPr>
          <w:rFonts w:cs="Times New Roman"/>
          <w:szCs w:val="24"/>
        </w:rPr>
        <w:t xml:space="preserve"> združila z vizionarstvom </w:t>
      </w:r>
      <w:proofErr w:type="spellStart"/>
      <w:r w:rsidRPr="00764EA7">
        <w:rPr>
          <w:rFonts w:cs="Times New Roman"/>
          <w:szCs w:val="24"/>
        </w:rPr>
        <w:t>Ramuza</w:t>
      </w:r>
      <w:proofErr w:type="spellEnd"/>
      <w:r w:rsidRPr="00764EA7">
        <w:rPr>
          <w:rFonts w:cs="Times New Roman"/>
          <w:szCs w:val="24"/>
        </w:rPr>
        <w:t xml:space="preserve">, ki je uvidel potencial glasbenega gledališča, osvobojenega tradicionalne dramaturgije. Delo je zasnoval kot kombinacijo glasbe, plesa, pantomime, pripovedi in dialoga, ki pa se ne prepletajo, pač pa se </w:t>
      </w:r>
      <w:r w:rsidRPr="00764EA7">
        <w:rPr>
          <w:rFonts w:cs="Times New Roman"/>
          <w:i/>
          <w:szCs w:val="24"/>
        </w:rPr>
        <w:t>izmenjujejo</w:t>
      </w:r>
      <w:r w:rsidRPr="00764EA7">
        <w:rPr>
          <w:rFonts w:cs="Times New Roman"/>
          <w:szCs w:val="24"/>
        </w:rPr>
        <w:t xml:space="preserve"> in se medsebojno </w:t>
      </w:r>
      <w:r w:rsidRPr="00764EA7">
        <w:rPr>
          <w:rFonts w:cs="Times New Roman"/>
          <w:i/>
          <w:szCs w:val="24"/>
        </w:rPr>
        <w:t>komentirajo.</w:t>
      </w:r>
    </w:p>
    <w:p w14:paraId="4A7A36B3" w14:textId="77777777" w:rsidR="00C26A5A" w:rsidRDefault="007A71DE" w:rsidP="00764EA7">
      <w:pPr>
        <w:rPr>
          <w:rFonts w:cs="Times New Roman"/>
          <w:szCs w:val="24"/>
        </w:rPr>
      </w:pPr>
      <w:r w:rsidRPr="00764EA7">
        <w:rPr>
          <w:rFonts w:cs="Times New Roman"/>
          <w:szCs w:val="24"/>
        </w:rPr>
        <w:t xml:space="preserve">Možnost naročila nove skladbe so snovalci nocojšnjega programa izkoristili za oblikovanje specifične dramaturške zasnove celotnega koncerta – novo delo so si namreč zamislili kot poklon in komentar, ki naj uokvirja </w:t>
      </w:r>
      <w:r w:rsidRPr="00764EA7">
        <w:rPr>
          <w:rFonts w:cs="Times New Roman"/>
          <w:i/>
          <w:szCs w:val="24"/>
        </w:rPr>
        <w:t>Zgodbo o vojaku</w:t>
      </w:r>
      <w:r w:rsidRPr="00764EA7">
        <w:rPr>
          <w:rFonts w:cs="Times New Roman"/>
          <w:szCs w:val="24"/>
        </w:rPr>
        <w:t xml:space="preserve">, zahtevno nalogo pa zaupali skladatelju Tomažu Svetetu. Svete (1956) je kompozicijo in dirigiranje sprva študiral na </w:t>
      </w:r>
      <w:r w:rsidRPr="00764EA7">
        <w:rPr>
          <w:rFonts w:cs="Times New Roman"/>
          <w:i/>
          <w:szCs w:val="24"/>
        </w:rPr>
        <w:t>Akademiji za glasbo</w:t>
      </w:r>
      <w:r w:rsidRPr="00764EA7">
        <w:rPr>
          <w:rFonts w:cs="Times New Roman"/>
          <w:szCs w:val="24"/>
        </w:rPr>
        <w:t xml:space="preserve"> v Ljubljani, hkrati pa je na tamkajšnji </w:t>
      </w:r>
      <w:r w:rsidRPr="00764EA7">
        <w:rPr>
          <w:rFonts w:cs="Times New Roman"/>
          <w:i/>
          <w:szCs w:val="24"/>
        </w:rPr>
        <w:t xml:space="preserve">Filozofski fakulteti </w:t>
      </w:r>
      <w:r w:rsidRPr="00764EA7">
        <w:rPr>
          <w:rFonts w:cs="Times New Roman"/>
          <w:szCs w:val="24"/>
        </w:rPr>
        <w:t xml:space="preserve">prek študija muzikologije pridobival humanistično širino, ki tudi danes temeljno zaznamuje in usmerja njegovo umetniško dejavnost. Študij je nadaljeval na dunajski </w:t>
      </w:r>
      <w:r w:rsidRPr="00764EA7">
        <w:rPr>
          <w:rFonts w:cs="Times New Roman"/>
          <w:i/>
          <w:szCs w:val="24"/>
        </w:rPr>
        <w:t>Visoki šoli</w:t>
      </w:r>
      <w:r w:rsidRPr="00764EA7">
        <w:rPr>
          <w:rFonts w:cs="Times New Roman"/>
          <w:szCs w:val="24"/>
        </w:rPr>
        <w:t xml:space="preserve"> (danes </w:t>
      </w:r>
      <w:r w:rsidRPr="00764EA7">
        <w:rPr>
          <w:rFonts w:cs="Times New Roman"/>
          <w:i/>
          <w:szCs w:val="24"/>
        </w:rPr>
        <w:t>Univerzi</w:t>
      </w:r>
      <w:r w:rsidRPr="00764EA7">
        <w:rPr>
          <w:rFonts w:cs="Times New Roman"/>
          <w:szCs w:val="24"/>
        </w:rPr>
        <w:t xml:space="preserve">) </w:t>
      </w:r>
      <w:r w:rsidRPr="00764EA7">
        <w:rPr>
          <w:rFonts w:cs="Times New Roman"/>
          <w:i/>
          <w:szCs w:val="24"/>
        </w:rPr>
        <w:t>za glasbo in upodabljajočo umetnost</w:t>
      </w:r>
      <w:r w:rsidRPr="00764EA7">
        <w:rPr>
          <w:rFonts w:cs="Times New Roman"/>
          <w:szCs w:val="24"/>
        </w:rPr>
        <w:t xml:space="preserve">, kjer se je </w:t>
      </w:r>
      <w:r w:rsidRPr="00764EA7">
        <w:rPr>
          <w:rFonts w:cs="Times New Roman"/>
          <w:szCs w:val="24"/>
        </w:rPr>
        <w:lastRenderedPageBreak/>
        <w:t xml:space="preserve">dodatno izpopolnjeval tudi iz operne </w:t>
      </w:r>
      <w:proofErr w:type="spellStart"/>
      <w:r w:rsidRPr="00764EA7">
        <w:rPr>
          <w:rFonts w:cs="Times New Roman"/>
          <w:szCs w:val="24"/>
        </w:rPr>
        <w:t>korepeticije</w:t>
      </w:r>
      <w:proofErr w:type="spellEnd"/>
      <w:r w:rsidRPr="00764EA7">
        <w:rPr>
          <w:rFonts w:cs="Times New Roman"/>
          <w:szCs w:val="24"/>
        </w:rPr>
        <w:t xml:space="preserve"> in </w:t>
      </w:r>
      <w:proofErr w:type="spellStart"/>
      <w:r w:rsidRPr="00764EA7">
        <w:rPr>
          <w:rFonts w:cs="Times New Roman"/>
          <w:szCs w:val="24"/>
        </w:rPr>
        <w:t>elektroakustike</w:t>
      </w:r>
      <w:proofErr w:type="spellEnd"/>
      <w:r w:rsidRPr="00764EA7">
        <w:rPr>
          <w:rFonts w:cs="Times New Roman"/>
          <w:szCs w:val="24"/>
        </w:rPr>
        <w:t xml:space="preserve">. Že v času študija se je uspešno vpel v avstrijski kulturni prostor; danes ustvarja in deluje razpet med Dunajem in Mariborom, kjer predava kompozicijo na tamkajšnji </w:t>
      </w:r>
      <w:r w:rsidRPr="00764EA7">
        <w:rPr>
          <w:rFonts w:cs="Times New Roman"/>
          <w:i/>
          <w:szCs w:val="24"/>
        </w:rPr>
        <w:t>Pedagoški fakulteti</w:t>
      </w:r>
      <w:r w:rsidRPr="00764EA7">
        <w:rPr>
          <w:rFonts w:cs="Times New Roman"/>
          <w:szCs w:val="24"/>
        </w:rPr>
        <w:t>.</w:t>
      </w:r>
    </w:p>
    <w:p w14:paraId="592BA13E" w14:textId="77777777" w:rsidR="00C26A5A" w:rsidRDefault="007A71DE" w:rsidP="00764EA7">
      <w:pPr>
        <w:rPr>
          <w:rFonts w:cs="Times New Roman"/>
          <w:szCs w:val="24"/>
        </w:rPr>
      </w:pPr>
      <w:r w:rsidRPr="00764EA7">
        <w:rPr>
          <w:rFonts w:cs="Times New Roman"/>
          <w:szCs w:val="24"/>
        </w:rPr>
        <w:t>Skladateljski opus Tomaža Sveteta je zvrstno bogat; njegova dela so bila izvedena praktično po vsem svetu, tudi na številnih uglednih festivalih sodobne glasbe (Zagreb, Darmstadt). V Slovenskem prostoru izstopa predvsem njegov bogat glasbeno-scenski opus, ki danes obsega kar enajst raznolikih oper, med drugim televizijsko opero (</w:t>
      </w:r>
      <w:r w:rsidRPr="00764EA7">
        <w:rPr>
          <w:rFonts w:cs="Times New Roman"/>
          <w:i/>
          <w:szCs w:val="24"/>
        </w:rPr>
        <w:t xml:space="preserve">Kralj </w:t>
      </w:r>
      <w:proofErr w:type="spellStart"/>
      <w:r w:rsidRPr="00764EA7">
        <w:rPr>
          <w:rFonts w:cs="Times New Roman"/>
          <w:i/>
          <w:szCs w:val="24"/>
        </w:rPr>
        <w:t>Malhus</w:t>
      </w:r>
      <w:proofErr w:type="spellEnd"/>
      <w:r w:rsidRPr="00764EA7">
        <w:rPr>
          <w:rFonts w:cs="Times New Roman"/>
          <w:szCs w:val="24"/>
        </w:rPr>
        <w:t>), radiofonsko opero (</w:t>
      </w:r>
      <w:r w:rsidRPr="00764EA7">
        <w:rPr>
          <w:rFonts w:cs="Times New Roman"/>
          <w:i/>
          <w:szCs w:val="24"/>
        </w:rPr>
        <w:t xml:space="preserve">Ugrabitev z </w:t>
      </w:r>
      <w:proofErr w:type="spellStart"/>
      <w:r w:rsidRPr="00764EA7">
        <w:rPr>
          <w:rFonts w:cs="Times New Roman"/>
          <w:i/>
          <w:szCs w:val="24"/>
        </w:rPr>
        <w:t>Laudaškega</w:t>
      </w:r>
      <w:proofErr w:type="spellEnd"/>
      <w:r w:rsidRPr="00764EA7">
        <w:rPr>
          <w:rFonts w:cs="Times New Roman"/>
          <w:i/>
          <w:szCs w:val="24"/>
        </w:rPr>
        <w:t xml:space="preserve"> jezera</w:t>
      </w:r>
      <w:r w:rsidRPr="00764EA7">
        <w:rPr>
          <w:rFonts w:cs="Times New Roman"/>
          <w:szCs w:val="24"/>
        </w:rPr>
        <w:t>), opero grozljivko (</w:t>
      </w:r>
      <w:r w:rsidRPr="00764EA7">
        <w:rPr>
          <w:rFonts w:cs="Times New Roman"/>
          <w:i/>
          <w:szCs w:val="24"/>
        </w:rPr>
        <w:t>Pesnik in upornik</w:t>
      </w:r>
      <w:r w:rsidRPr="00764EA7">
        <w:rPr>
          <w:rFonts w:cs="Times New Roman"/>
          <w:szCs w:val="24"/>
        </w:rPr>
        <w:t>), filozofsko opero (</w:t>
      </w:r>
      <w:proofErr w:type="spellStart"/>
      <w:r w:rsidRPr="00764EA7">
        <w:rPr>
          <w:rFonts w:cs="Times New Roman"/>
          <w:i/>
          <w:szCs w:val="24"/>
        </w:rPr>
        <w:t>Kriton</w:t>
      </w:r>
      <w:proofErr w:type="spellEnd"/>
      <w:r w:rsidRPr="00764EA7">
        <w:rPr>
          <w:rFonts w:cs="Times New Roman"/>
          <w:szCs w:val="24"/>
        </w:rPr>
        <w:t>) in pravljično otroško opero (</w:t>
      </w:r>
      <w:r w:rsidRPr="00764EA7">
        <w:rPr>
          <w:rFonts w:cs="Times New Roman"/>
          <w:i/>
          <w:szCs w:val="24"/>
        </w:rPr>
        <w:t>Granatno jabolko</w:t>
      </w:r>
      <w:r w:rsidRPr="00764EA7">
        <w:rPr>
          <w:rFonts w:cs="Times New Roman"/>
          <w:szCs w:val="24"/>
        </w:rPr>
        <w:t xml:space="preserve">). V zadnjem času Svete veliko ustvarja v sodelovanju s </w:t>
      </w:r>
      <w:r w:rsidRPr="00764EA7">
        <w:rPr>
          <w:rFonts w:cs="Times New Roman"/>
          <w:i/>
          <w:szCs w:val="24"/>
        </w:rPr>
        <w:t>Slovenskim komornim glasbenim gledališčem</w:t>
      </w:r>
      <w:r w:rsidRPr="00764EA7">
        <w:rPr>
          <w:rFonts w:cs="Times New Roman"/>
          <w:szCs w:val="24"/>
        </w:rPr>
        <w:t xml:space="preserve">, za katerega so nastale opere </w:t>
      </w:r>
      <w:r w:rsidRPr="00764EA7">
        <w:rPr>
          <w:rFonts w:cs="Times New Roman"/>
          <w:i/>
          <w:szCs w:val="24"/>
        </w:rPr>
        <w:t>Junak našega časa, Ada</w:t>
      </w:r>
      <w:r w:rsidRPr="00764EA7">
        <w:rPr>
          <w:rFonts w:cs="Times New Roman"/>
          <w:szCs w:val="24"/>
        </w:rPr>
        <w:t xml:space="preserve"> in </w:t>
      </w:r>
      <w:r w:rsidRPr="00764EA7">
        <w:rPr>
          <w:rFonts w:cs="Times New Roman"/>
          <w:i/>
          <w:szCs w:val="24"/>
        </w:rPr>
        <w:t>Hiša usmiljenja</w:t>
      </w:r>
      <w:r w:rsidRPr="00764EA7">
        <w:rPr>
          <w:rFonts w:cs="Times New Roman"/>
          <w:szCs w:val="24"/>
        </w:rPr>
        <w:t xml:space="preserve">. Številnim nagradam na mednarodnem področju, med katerimi velja izpostaviti nagrado </w:t>
      </w:r>
      <w:r w:rsidRPr="00764EA7">
        <w:rPr>
          <w:rFonts w:cs="Times New Roman"/>
          <w:i/>
          <w:szCs w:val="24"/>
        </w:rPr>
        <w:t xml:space="preserve">Johann Joseph Fux </w:t>
      </w:r>
      <w:r w:rsidRPr="00764EA7">
        <w:rPr>
          <w:rFonts w:cs="Times New Roman"/>
          <w:szCs w:val="24"/>
        </w:rPr>
        <w:t xml:space="preserve">za operno kompozicijo (Gradec, 2000; za opero </w:t>
      </w:r>
      <w:proofErr w:type="spellStart"/>
      <w:r w:rsidRPr="00764EA7">
        <w:rPr>
          <w:rFonts w:cs="Times New Roman"/>
          <w:i/>
          <w:szCs w:val="24"/>
        </w:rPr>
        <w:t>Kriton</w:t>
      </w:r>
      <w:proofErr w:type="spellEnd"/>
      <w:r w:rsidRPr="00764EA7">
        <w:rPr>
          <w:rFonts w:cs="Times New Roman"/>
          <w:szCs w:val="24"/>
        </w:rPr>
        <w:t xml:space="preserve">), so naposled sledila tudi domača priznanja. Leta 2016 je za zaokrožen glasbeno-scenski opus prejel </w:t>
      </w:r>
      <w:proofErr w:type="spellStart"/>
      <w:r w:rsidRPr="00764EA7">
        <w:rPr>
          <w:rFonts w:cs="Times New Roman"/>
          <w:i/>
          <w:szCs w:val="24"/>
        </w:rPr>
        <w:t>Kozinovo</w:t>
      </w:r>
      <w:proofErr w:type="spellEnd"/>
      <w:r w:rsidRPr="00764EA7">
        <w:rPr>
          <w:rFonts w:cs="Times New Roman"/>
          <w:i/>
          <w:szCs w:val="24"/>
        </w:rPr>
        <w:t xml:space="preserve"> nagrado</w:t>
      </w:r>
      <w:r w:rsidRPr="00764EA7">
        <w:rPr>
          <w:rFonts w:cs="Times New Roman"/>
          <w:szCs w:val="24"/>
        </w:rPr>
        <w:t xml:space="preserve"> (stanovska nagrada </w:t>
      </w:r>
      <w:r w:rsidRPr="00764EA7">
        <w:rPr>
          <w:rFonts w:cs="Times New Roman"/>
          <w:i/>
          <w:szCs w:val="24"/>
        </w:rPr>
        <w:t>Društva slovenskih skladateljev</w:t>
      </w:r>
      <w:r w:rsidRPr="00764EA7">
        <w:rPr>
          <w:rFonts w:cs="Times New Roman"/>
          <w:szCs w:val="24"/>
        </w:rPr>
        <w:t xml:space="preserve">, ki velja za najvišje strokovno priznanje s področja kompozicije), leta 2019 pa za </w:t>
      </w:r>
      <w:r w:rsidRPr="00764EA7">
        <w:rPr>
          <w:rFonts w:cs="Times New Roman"/>
          <w:i/>
          <w:szCs w:val="24"/>
        </w:rPr>
        <w:t>Koncert za dve violini in orkester</w:t>
      </w:r>
      <w:r w:rsidRPr="00764EA7">
        <w:rPr>
          <w:rFonts w:cs="Times New Roman"/>
          <w:szCs w:val="24"/>
        </w:rPr>
        <w:t xml:space="preserve"> ter operi </w:t>
      </w:r>
      <w:r w:rsidRPr="00764EA7">
        <w:rPr>
          <w:rFonts w:cs="Times New Roman"/>
          <w:i/>
          <w:szCs w:val="24"/>
        </w:rPr>
        <w:t>Ada</w:t>
      </w:r>
      <w:r w:rsidRPr="00764EA7">
        <w:rPr>
          <w:rFonts w:cs="Times New Roman"/>
          <w:szCs w:val="24"/>
        </w:rPr>
        <w:t xml:space="preserve"> in </w:t>
      </w:r>
      <w:r w:rsidRPr="00764EA7">
        <w:rPr>
          <w:rFonts w:cs="Times New Roman"/>
          <w:i/>
          <w:szCs w:val="24"/>
        </w:rPr>
        <w:t>Antigona</w:t>
      </w:r>
      <w:r w:rsidRPr="00764EA7">
        <w:rPr>
          <w:rFonts w:cs="Times New Roman"/>
          <w:szCs w:val="24"/>
        </w:rPr>
        <w:t xml:space="preserve"> še nagrado </w:t>
      </w:r>
      <w:r w:rsidRPr="00764EA7">
        <w:rPr>
          <w:rFonts w:cs="Times New Roman"/>
          <w:i/>
          <w:szCs w:val="24"/>
        </w:rPr>
        <w:t>Prešernovega sklada</w:t>
      </w:r>
      <w:r w:rsidRPr="00764EA7">
        <w:rPr>
          <w:rFonts w:cs="Times New Roman"/>
          <w:szCs w:val="24"/>
        </w:rPr>
        <w:t>. Prav slednjo skladatelj razume kot simbol svoje dokončne sprejetosti v slovenskem kulturnem okolju.</w:t>
      </w:r>
    </w:p>
    <w:p w14:paraId="15E983F3" w14:textId="77777777" w:rsidR="00C26A5A" w:rsidRDefault="007A71DE" w:rsidP="00764EA7">
      <w:pPr>
        <w:rPr>
          <w:rFonts w:cs="Times New Roman"/>
          <w:szCs w:val="24"/>
        </w:rPr>
      </w:pPr>
      <w:r w:rsidRPr="00764EA7">
        <w:rPr>
          <w:rFonts w:cs="Times New Roman"/>
          <w:szCs w:val="24"/>
        </w:rPr>
        <w:t xml:space="preserve">Glasba Tomaža Sveteta vselej nastaja v zavedanju lastne zgodovine in se do nje tudi dejavno opredeljuje. V </w:t>
      </w:r>
      <w:r w:rsidRPr="00764EA7">
        <w:rPr>
          <w:rFonts w:cs="Times New Roman"/>
          <w:i/>
          <w:szCs w:val="24"/>
        </w:rPr>
        <w:t>Koncertu za dve violini in godala</w:t>
      </w:r>
      <w:r w:rsidRPr="00764EA7">
        <w:rPr>
          <w:rFonts w:cs="Times New Roman"/>
          <w:szCs w:val="24"/>
        </w:rPr>
        <w:t xml:space="preserve"> se je tako prek navezav na </w:t>
      </w:r>
      <w:r w:rsidRPr="00764EA7">
        <w:rPr>
          <w:rFonts w:cs="Times New Roman"/>
          <w:i/>
          <w:szCs w:val="24"/>
        </w:rPr>
        <w:t>Prvi violinski koncert</w:t>
      </w:r>
      <w:r w:rsidRPr="00764EA7">
        <w:rPr>
          <w:rFonts w:cs="Times New Roman"/>
          <w:szCs w:val="24"/>
        </w:rPr>
        <w:t xml:space="preserve"> </w:t>
      </w:r>
      <w:proofErr w:type="spellStart"/>
      <w:r w:rsidRPr="00764EA7">
        <w:rPr>
          <w:rFonts w:cs="Times New Roman"/>
          <w:szCs w:val="24"/>
        </w:rPr>
        <w:t>Dmitrija</w:t>
      </w:r>
      <w:proofErr w:type="spellEnd"/>
      <w:r w:rsidRPr="00764EA7">
        <w:rPr>
          <w:rFonts w:cs="Times New Roman"/>
          <w:szCs w:val="24"/>
        </w:rPr>
        <w:t xml:space="preserve"> Šostakoviča soočal z vprašanjem tradicionalnih form kot sta sonatna oblika in variacije. Tokrat vstopa v glasbeni dialog z Igorjem Stravinskim in se pri tem ukvarja predvsem z njegovo tehniko glasbenega citiranja. V prologu</w:t>
      </w:r>
      <w:r w:rsidRPr="00764EA7">
        <w:rPr>
          <w:rFonts w:cs="Times New Roman"/>
          <w:i/>
          <w:szCs w:val="24"/>
        </w:rPr>
        <w:t xml:space="preserve"> Vojakovi pripetljaji</w:t>
      </w:r>
      <w:r w:rsidRPr="00764EA7">
        <w:rPr>
          <w:rFonts w:cs="Times New Roman"/>
          <w:szCs w:val="24"/>
        </w:rPr>
        <w:t xml:space="preserve"> glasbene fragmente iz </w:t>
      </w:r>
      <w:r w:rsidRPr="00764EA7">
        <w:rPr>
          <w:rFonts w:cs="Times New Roman"/>
          <w:i/>
          <w:szCs w:val="24"/>
        </w:rPr>
        <w:t>Zgodbe o vojaku</w:t>
      </w:r>
      <w:r w:rsidRPr="00764EA7">
        <w:rPr>
          <w:rFonts w:cs="Times New Roman"/>
          <w:szCs w:val="24"/>
        </w:rPr>
        <w:t xml:space="preserve"> postavlja v »zvočno okolje, spričo katerega omenjeni citati ne bi delovali kot tujki«, hkrati pa se ob vsakem pojavu takšnega citata skuša »od njega samega in njegovih glasbenih značilnosti tudi čim bolj oddaljiti«. Ambivalenca med približevanjem in oddaljevanjem ustvarja občutek </w:t>
      </w:r>
      <w:r w:rsidRPr="00764EA7">
        <w:rPr>
          <w:rFonts w:cs="Times New Roman"/>
          <w:i/>
          <w:szCs w:val="24"/>
        </w:rPr>
        <w:t>ironičnosti,</w:t>
      </w:r>
      <w:r w:rsidRPr="00764EA7">
        <w:rPr>
          <w:rFonts w:cs="Times New Roman"/>
          <w:szCs w:val="24"/>
        </w:rPr>
        <w:t xml:space="preserve"> značilen tudi za glasbo Stravinskega. Epilog </w:t>
      </w:r>
      <w:r w:rsidRPr="00764EA7">
        <w:rPr>
          <w:rFonts w:cs="Times New Roman"/>
          <w:i/>
          <w:szCs w:val="24"/>
        </w:rPr>
        <w:t>Vojakovo prekletstvo</w:t>
      </w:r>
      <w:r w:rsidRPr="00764EA7">
        <w:rPr>
          <w:rFonts w:cs="Times New Roman"/>
          <w:szCs w:val="24"/>
        </w:rPr>
        <w:t xml:space="preserve"> se stilno oddalji od ironičnega neoklasicizma Stravinskega in preide v Svetetov značilni ekspresionistični slog. Enotnost prologa in epiloga, ki ju je moč izvajati tudi kot samostojno delo, torej neodvisno od </w:t>
      </w:r>
      <w:r w:rsidRPr="00764EA7">
        <w:rPr>
          <w:rFonts w:cs="Times New Roman"/>
          <w:i/>
          <w:szCs w:val="24"/>
        </w:rPr>
        <w:t xml:space="preserve">Zgodbe o vojaku, </w:t>
      </w:r>
      <w:r w:rsidRPr="00764EA7">
        <w:rPr>
          <w:rFonts w:cs="Times New Roman"/>
          <w:szCs w:val="24"/>
        </w:rPr>
        <w:t>pa skladatelj dosega s tematsko-</w:t>
      </w:r>
      <w:proofErr w:type="spellStart"/>
      <w:r w:rsidRPr="00764EA7">
        <w:rPr>
          <w:rFonts w:cs="Times New Roman"/>
          <w:szCs w:val="24"/>
        </w:rPr>
        <w:t>motivičnimi</w:t>
      </w:r>
      <w:proofErr w:type="spellEnd"/>
      <w:r w:rsidRPr="00764EA7">
        <w:rPr>
          <w:rFonts w:cs="Times New Roman"/>
          <w:szCs w:val="24"/>
        </w:rPr>
        <w:t xml:space="preserve"> navezavami.</w:t>
      </w:r>
    </w:p>
    <w:p w14:paraId="1D3023DB" w14:textId="77777777" w:rsidR="00C26A5A" w:rsidRDefault="007A71DE" w:rsidP="00764EA7">
      <w:pPr>
        <w:rPr>
          <w:rFonts w:cs="Times New Roman"/>
          <w:szCs w:val="24"/>
        </w:rPr>
      </w:pPr>
      <w:r w:rsidRPr="00764EA7">
        <w:rPr>
          <w:rFonts w:cs="Times New Roman"/>
          <w:szCs w:val="24"/>
        </w:rPr>
        <w:t xml:space="preserve">V zgodovini glasbe </w:t>
      </w:r>
      <w:r w:rsidRPr="00764EA7">
        <w:rPr>
          <w:rFonts w:cs="Times New Roman"/>
          <w:i/>
          <w:szCs w:val="24"/>
        </w:rPr>
        <w:t>Zgodba o vojaku</w:t>
      </w:r>
      <w:r w:rsidRPr="00764EA7">
        <w:rPr>
          <w:rFonts w:cs="Times New Roman"/>
          <w:szCs w:val="24"/>
        </w:rPr>
        <w:t xml:space="preserve"> Igorja Stravinskega prinaša pomembno novost tudi na področje </w:t>
      </w:r>
      <w:proofErr w:type="spellStart"/>
      <w:r w:rsidRPr="00764EA7">
        <w:rPr>
          <w:rFonts w:cs="Times New Roman"/>
          <w:szCs w:val="24"/>
        </w:rPr>
        <w:t>inštrumentacije</w:t>
      </w:r>
      <w:proofErr w:type="spellEnd"/>
      <w:r w:rsidRPr="00764EA7">
        <w:rPr>
          <w:rFonts w:cs="Times New Roman"/>
          <w:szCs w:val="24"/>
        </w:rPr>
        <w:t xml:space="preserve">. Če je komorna glasba klasicizma in romantike temeljila na tradicionalnih sestavih (godalni trio, godalni kvartet, pihalni kvintet itd.), ki so težili predvsem k enotnosti zvoka, je Stravinski z </w:t>
      </w:r>
      <w:r w:rsidRPr="00764EA7">
        <w:rPr>
          <w:rFonts w:cs="Times New Roman"/>
          <w:i/>
          <w:szCs w:val="24"/>
        </w:rPr>
        <w:t>Zgodbo o vojaku</w:t>
      </w:r>
      <w:r w:rsidRPr="00764EA7">
        <w:rPr>
          <w:rFonts w:cs="Times New Roman"/>
          <w:szCs w:val="24"/>
        </w:rPr>
        <w:t xml:space="preserve"> postavil povsem nov standard komorne zvočnosti. Med pihali, trobili in godali je izbral po dva inštrumenta – enega z visokim in drugega z nizkim registrom – ter sestavu dodal še tolkala. Posamezni glasovi se ne mešajo, kar daje občutek »razbitja« do tedaj enotnega komornega zvoka. Svete v prologu sledi specifični zvočnosti Stravinskega, v epilogu pa se želi z dano </w:t>
      </w:r>
      <w:proofErr w:type="spellStart"/>
      <w:r w:rsidRPr="00764EA7">
        <w:rPr>
          <w:rFonts w:cs="Times New Roman"/>
          <w:szCs w:val="24"/>
        </w:rPr>
        <w:t>inštrumentacijo</w:t>
      </w:r>
      <w:proofErr w:type="spellEnd"/>
      <w:r w:rsidRPr="00764EA7">
        <w:rPr>
          <w:rFonts w:cs="Times New Roman"/>
          <w:szCs w:val="24"/>
        </w:rPr>
        <w:t xml:space="preserve"> čim bolj približati idealu orkestralnega zvoka.</w:t>
      </w:r>
    </w:p>
    <w:p w14:paraId="562F27E7" w14:textId="3A77B38E" w:rsidR="00C26A5A" w:rsidRDefault="007A71DE" w:rsidP="00764EA7">
      <w:pPr>
        <w:rPr>
          <w:rFonts w:cs="Times New Roman"/>
          <w:szCs w:val="24"/>
        </w:rPr>
      </w:pPr>
      <w:r w:rsidRPr="00764EA7">
        <w:rPr>
          <w:rFonts w:cs="Times New Roman"/>
          <w:szCs w:val="24"/>
        </w:rPr>
        <w:t>Vstopi v skladateljske dialoge in kompozicijsko-tehnična vprašanja, ki se ob tem porajajo, Tomažu Svetetu predstavljajo »kompozicijski in estetski izziv« ter hkrati priložnost za »</w:t>
      </w:r>
      <w:proofErr w:type="spellStart"/>
      <w:r w:rsidRPr="00764EA7">
        <w:rPr>
          <w:rFonts w:cs="Times New Roman"/>
          <w:szCs w:val="24"/>
        </w:rPr>
        <w:t>prevpraševanje</w:t>
      </w:r>
      <w:proofErr w:type="spellEnd"/>
      <w:r w:rsidRPr="00764EA7">
        <w:rPr>
          <w:rFonts w:cs="Times New Roman"/>
          <w:szCs w:val="24"/>
        </w:rPr>
        <w:t xml:space="preserve"> lastne umetniške potence«. Vendar pa skladatelj ne dopusti, da bi se tovrstna vprašanja privzdignila v </w:t>
      </w:r>
      <w:proofErr w:type="spellStart"/>
      <w:r w:rsidRPr="00764EA7">
        <w:rPr>
          <w:rFonts w:cs="Times New Roman"/>
          <w:i/>
          <w:szCs w:val="24"/>
        </w:rPr>
        <w:t>raison</w:t>
      </w:r>
      <w:proofErr w:type="spellEnd"/>
      <w:r w:rsidRPr="00764EA7">
        <w:rPr>
          <w:rFonts w:cs="Times New Roman"/>
          <w:i/>
          <w:szCs w:val="24"/>
        </w:rPr>
        <w:t xml:space="preserve"> d'être</w:t>
      </w:r>
      <w:r w:rsidRPr="00764EA7">
        <w:rPr>
          <w:rFonts w:cs="Times New Roman"/>
          <w:szCs w:val="24"/>
        </w:rPr>
        <w:t xml:space="preserve"> njegove umetnosti. Ta je v prvi vrsti zavezana humanizmu ter aktualnim vprašanjem o družbi in posamezniku znotraj nje. Filozofski in sociološki razmislek sta v Svetetovi kompozicijski praksi </w:t>
      </w:r>
      <w:r w:rsidRPr="00764EA7">
        <w:rPr>
          <w:rFonts w:cs="Times New Roman"/>
          <w:szCs w:val="24"/>
        </w:rPr>
        <w:lastRenderedPageBreak/>
        <w:t xml:space="preserve">povsem enakovredna glasbenemu iz česar morda izhaja tudi dejstvo, da se pisanja opernih libretov pogosto loteva kar sam. Gre za redko prakso, ki pa je Svetetu blizu, saj se mu tako že med pisanjem besedila »v grobih obrisih izoblikuje glasbena skica in osnove dramaturgije«. Rezultat vzporednega ustvarjanja je posebna »skladnost celote«. Čeprav tokrat ustvarja na podlagi tujih besedil – za prolog je izbral cikel Petre Koršič </w:t>
      </w:r>
      <w:r w:rsidRPr="00764EA7">
        <w:rPr>
          <w:rFonts w:cs="Times New Roman"/>
          <w:i/>
          <w:szCs w:val="24"/>
        </w:rPr>
        <w:t>Ukrajina na-o-krog</w:t>
      </w:r>
      <w:r w:rsidRPr="00764EA7">
        <w:rPr>
          <w:rFonts w:cs="Times New Roman"/>
          <w:szCs w:val="24"/>
        </w:rPr>
        <w:t xml:space="preserve">, za epilog pa odlomek iz </w:t>
      </w:r>
      <w:r w:rsidRPr="00764EA7">
        <w:rPr>
          <w:rFonts w:cs="Times New Roman"/>
          <w:i/>
          <w:szCs w:val="24"/>
        </w:rPr>
        <w:t>Ekstaze smrti</w:t>
      </w:r>
      <w:r w:rsidRPr="00764EA7">
        <w:rPr>
          <w:rFonts w:cs="Times New Roman"/>
          <w:szCs w:val="24"/>
        </w:rPr>
        <w:t xml:space="preserve"> Srečka Kosovela – pa Svete ohranja inherenten preplet besede in glasbe: glasbena govorica se »neposredno navdihuje« iz besedila, njegova struktura pa bistveno določa členitev in zasnovo glasbe. V tem se bistveno razlikuje od Stravinskega, pri katerem glasba obstaja povsem neodvisno od teksta in je lahko izvedena tudi samostojno.</w:t>
      </w:r>
    </w:p>
    <w:p w14:paraId="7CCA0B40" w14:textId="6BF2A19E" w:rsidR="007A71DE" w:rsidRPr="00764EA7" w:rsidRDefault="007A71DE" w:rsidP="00764EA7">
      <w:pPr>
        <w:rPr>
          <w:rFonts w:cs="Times New Roman"/>
          <w:szCs w:val="24"/>
        </w:rPr>
      </w:pPr>
      <w:r w:rsidRPr="00764EA7">
        <w:rPr>
          <w:rFonts w:cs="Times New Roman"/>
          <w:szCs w:val="24"/>
        </w:rPr>
        <w:t xml:space="preserve">Igor Stravinski </w:t>
      </w:r>
      <w:r w:rsidRPr="00764EA7">
        <w:rPr>
          <w:rFonts w:cs="Times New Roman"/>
          <w:i/>
          <w:szCs w:val="24"/>
        </w:rPr>
        <w:t xml:space="preserve">Zgodbo o vojaku </w:t>
      </w:r>
      <w:r w:rsidRPr="00764EA7">
        <w:rPr>
          <w:rFonts w:cs="Times New Roman"/>
          <w:szCs w:val="24"/>
        </w:rPr>
        <w:t xml:space="preserve">zaključi s postopnim izstopanjem posameznih inštrumentov. Zaključek pripade izginjajočim solističnim tolkalom, ki simbolizirajo dokončno prevlado zla. Nasprotno pa Tomaž Svete svoj epilog zaključi prav z umikom tolkal ter z optimistično vero v posmrtno odrešitev: »Proti koncu skladbe se zdijo besede odveč, pojavi se preprosta diatonična melodija, ki naj bi v slogu Beethovnove </w:t>
      </w:r>
      <w:r w:rsidRPr="00764EA7">
        <w:rPr>
          <w:rFonts w:cs="Times New Roman"/>
          <w:i/>
          <w:szCs w:val="24"/>
        </w:rPr>
        <w:t xml:space="preserve">Devete </w:t>
      </w:r>
      <w:r w:rsidRPr="00764EA7">
        <w:rPr>
          <w:rFonts w:cs="Times New Roman"/>
          <w:szCs w:val="24"/>
        </w:rPr>
        <w:t>prehajala iz glasu v glas in naznanjala odrešitev. Zaman – nenehno jo v njenem toku motijo ostri akcenti ansambla, podkrepljeni z udarci tolkal. Punktiran ritem začetka melodije razodeva nemoč izpolniti pričakovanja… Tolkala obmolknejo, lirična kantilena v violini naznanja prehod v zaključni del, v katerem se diatonična melodija ponovno pojavi, tokrat brez punktiranega ritma, in prehaja iz glasu v glas v obliki kanona v kvintah. Zaporedje eterično navdihnjenih akordov nas popelje v onostranstvo, v tisti boljši svet.«</w:t>
      </w:r>
    </w:p>
    <w:p w14:paraId="1C52AD99" w14:textId="77777777" w:rsidR="00C26A5A" w:rsidRDefault="007A71DE" w:rsidP="00764EA7">
      <w:pPr>
        <w:jc w:val="right"/>
        <w:rPr>
          <w:rFonts w:cs="Times New Roman"/>
          <w:i/>
          <w:szCs w:val="24"/>
        </w:rPr>
      </w:pPr>
      <w:r w:rsidRPr="00764EA7">
        <w:rPr>
          <w:rFonts w:cs="Times New Roman"/>
          <w:i/>
          <w:szCs w:val="24"/>
        </w:rPr>
        <w:t>Urška Rihtaršič</w:t>
      </w:r>
    </w:p>
    <w:p w14:paraId="2F320B70" w14:textId="6A1AAC58" w:rsidR="005C58EB" w:rsidRPr="00764EA7" w:rsidRDefault="005C58EB" w:rsidP="00764EA7">
      <w:pPr>
        <w:pStyle w:val="Naslov1"/>
        <w:spacing w:before="0"/>
        <w:rPr>
          <w:rFonts w:ascii="Times New Roman" w:hAnsi="Times New Roman" w:cs="Times New Roman"/>
          <w:sz w:val="24"/>
          <w:szCs w:val="24"/>
        </w:rPr>
      </w:pPr>
    </w:p>
    <w:p w14:paraId="0FED4EA2" w14:textId="3640B0FE" w:rsidR="005C58EB" w:rsidRPr="00764EA7" w:rsidRDefault="005C58EB" w:rsidP="00764EA7">
      <w:pPr>
        <w:rPr>
          <w:rFonts w:eastAsiaTheme="majorEastAsia" w:cs="Times New Roman"/>
          <w:b/>
          <w:bCs/>
          <w:szCs w:val="24"/>
        </w:rPr>
      </w:pPr>
    </w:p>
    <w:p w14:paraId="760B6997" w14:textId="256E25B2" w:rsidR="00AD3452" w:rsidRPr="00D43128" w:rsidRDefault="00AD3452" w:rsidP="00764EA7">
      <w:pPr>
        <w:pStyle w:val="Naslov1"/>
        <w:spacing w:before="0"/>
        <w:rPr>
          <w:rFonts w:ascii="Times New Roman" w:hAnsi="Times New Roman" w:cs="Times New Roman"/>
          <w:sz w:val="32"/>
          <w:szCs w:val="24"/>
        </w:rPr>
      </w:pPr>
      <w:r w:rsidRPr="00D43128">
        <w:rPr>
          <w:rFonts w:ascii="Times New Roman" w:hAnsi="Times New Roman" w:cs="Times New Roman"/>
          <w:sz w:val="32"/>
          <w:szCs w:val="24"/>
        </w:rPr>
        <w:t>Glasbeniki</w:t>
      </w:r>
    </w:p>
    <w:p w14:paraId="7C914C1F" w14:textId="7B21AD3D" w:rsidR="009D7800" w:rsidRPr="00764EA7" w:rsidRDefault="009D7800" w:rsidP="00764EA7">
      <w:pPr>
        <w:rPr>
          <w:rFonts w:cs="Times New Roman"/>
          <w:szCs w:val="24"/>
        </w:rPr>
      </w:pPr>
    </w:p>
    <w:p w14:paraId="54BB6A54" w14:textId="3641826D" w:rsidR="008A23C5" w:rsidRPr="00764EA7" w:rsidRDefault="008A23C5" w:rsidP="00764EA7">
      <w:pPr>
        <w:rPr>
          <w:rFonts w:cs="Times New Roman"/>
          <w:color w:val="000000"/>
          <w:szCs w:val="24"/>
        </w:rPr>
      </w:pPr>
      <w:r w:rsidRPr="00764EA7">
        <w:rPr>
          <w:rFonts w:cs="Times New Roman"/>
          <w:b/>
          <w:bCs/>
          <w:color w:val="000000"/>
          <w:szCs w:val="24"/>
        </w:rPr>
        <w:t xml:space="preserve">Janez Podlesek </w:t>
      </w:r>
      <w:r w:rsidRPr="00764EA7">
        <w:rPr>
          <w:rFonts w:cs="Times New Roman"/>
          <w:color w:val="000000"/>
          <w:szCs w:val="24"/>
        </w:rPr>
        <w:t>je priznani slovenski violinist in pedagog. Diplomiral je na Akademiji za glasbo v Ljubljani v razredu profesorja Primoža Novšaka, pri katerem je</w:t>
      </w:r>
      <w:r w:rsidR="00C26A5A">
        <w:rPr>
          <w:rFonts w:cs="Times New Roman"/>
          <w:color w:val="000000"/>
          <w:szCs w:val="24"/>
        </w:rPr>
        <w:t xml:space="preserve"> </w:t>
      </w:r>
      <w:r w:rsidRPr="00764EA7">
        <w:rPr>
          <w:rFonts w:cs="Times New Roman"/>
          <w:color w:val="000000"/>
          <w:szCs w:val="24"/>
        </w:rPr>
        <w:t xml:space="preserve">končal tudi podiplomski študij – specializacijo. 15 let je bil koncertni mojster Simfoničnega orkestra Slovenske filharmonije in Komornega godalnega orkestra Slovenske filharmonije. Od leta 2018 je redno zaposlen kot docent na Akademiji za glasbo Univerze v Ljubljani. V času študija je na državnih in mednarodnih tekmovanjih prejel več nagrad. Za študijske dosežke je leta 1999 prejel Škerjančevo nagrado Konservatorija za glasbo in balet Ljubljana ter Prešernovi nagradi Akademije za glasbo za solistično izvedbo Mozartovega koncerta v A-duru z Orkestrom Slovenske filharmonije (2001) in Trojnega koncerta Ludwiga van Beethovna s simfoničnim orkestrom Akademije za glasbo v Ljubljani (2003). Odigral je veliko recitalov in komornih koncertov. Redno deluje v godalnem kvartetu </w:t>
      </w:r>
      <w:proofErr w:type="spellStart"/>
      <w:r w:rsidRPr="00764EA7">
        <w:rPr>
          <w:rFonts w:cs="Times New Roman"/>
          <w:color w:val="000000"/>
          <w:szCs w:val="24"/>
        </w:rPr>
        <w:t>Dissonance</w:t>
      </w:r>
      <w:proofErr w:type="spellEnd"/>
      <w:r w:rsidR="00C26A5A">
        <w:rPr>
          <w:rFonts w:cs="Times New Roman"/>
          <w:color w:val="000000"/>
          <w:szCs w:val="24"/>
        </w:rPr>
        <w:t xml:space="preserve"> </w:t>
      </w:r>
      <w:r w:rsidRPr="00764EA7">
        <w:rPr>
          <w:rFonts w:cs="Times New Roman"/>
          <w:color w:val="000000"/>
          <w:szCs w:val="24"/>
        </w:rPr>
        <w:t xml:space="preserve">ter triu </w:t>
      </w:r>
      <w:proofErr w:type="spellStart"/>
      <w:r w:rsidRPr="00764EA7">
        <w:rPr>
          <w:rFonts w:cs="Times New Roman"/>
          <w:color w:val="000000"/>
          <w:szCs w:val="24"/>
        </w:rPr>
        <w:t>Clavimerata</w:t>
      </w:r>
      <w:proofErr w:type="spellEnd"/>
      <w:r w:rsidRPr="00764EA7">
        <w:rPr>
          <w:rFonts w:cs="Times New Roman"/>
          <w:color w:val="000000"/>
          <w:szCs w:val="24"/>
        </w:rPr>
        <w:t xml:space="preserve">, s katerima je posnel več zgoščenk (I. Stravinski: Zgodba o vojaku, Um a </w:t>
      </w:r>
      <w:proofErr w:type="spellStart"/>
      <w:r w:rsidRPr="00764EA7">
        <w:rPr>
          <w:rFonts w:cs="Times New Roman"/>
          <w:color w:val="000000"/>
          <w:szCs w:val="24"/>
        </w:rPr>
        <w:t>zero</w:t>
      </w:r>
      <w:proofErr w:type="spellEnd"/>
      <w:r w:rsidRPr="00764EA7">
        <w:rPr>
          <w:rFonts w:cs="Times New Roman"/>
          <w:color w:val="000000"/>
          <w:szCs w:val="24"/>
        </w:rPr>
        <w:t xml:space="preserve">, Po slovensko, </w:t>
      </w:r>
      <w:proofErr w:type="spellStart"/>
      <w:r w:rsidRPr="00764EA7">
        <w:rPr>
          <w:rFonts w:cs="Times New Roman"/>
          <w:color w:val="000000"/>
          <w:szCs w:val="24"/>
        </w:rPr>
        <w:t>Dissonance</w:t>
      </w:r>
      <w:proofErr w:type="spellEnd"/>
      <w:r w:rsidRPr="00764EA7">
        <w:rPr>
          <w:rFonts w:cs="Times New Roman"/>
          <w:color w:val="000000"/>
          <w:szCs w:val="24"/>
        </w:rPr>
        <w:t xml:space="preserve">). V </w:t>
      </w:r>
      <w:proofErr w:type="spellStart"/>
      <w:r w:rsidRPr="00764EA7">
        <w:rPr>
          <w:rFonts w:cs="Times New Roman"/>
          <w:color w:val="000000"/>
          <w:szCs w:val="24"/>
        </w:rPr>
        <w:t>duu</w:t>
      </w:r>
      <w:proofErr w:type="spellEnd"/>
      <w:r w:rsidRPr="00764EA7">
        <w:rPr>
          <w:rFonts w:cs="Times New Roman"/>
          <w:color w:val="000000"/>
          <w:szCs w:val="24"/>
        </w:rPr>
        <w:t xml:space="preserve"> s pianistom Janom Severjem je krstil več novih slovenskih skladb. S Simfoničnim orkestrom Slovenske filharmonije je leta 2014 posnel zgoščenko z deli W. A. Mozarta, U. Kreka in N. Šenk. Veseli in navdihuje pa ga predvsem pedagoško delo. Uspešno poučuje na Konservatoriju za glasbo in balet Ljubljana in Akademiji za glasbo v Ljubljani,</w:t>
      </w:r>
      <w:r w:rsidR="00C26A5A">
        <w:rPr>
          <w:rFonts w:cs="Times New Roman"/>
          <w:color w:val="000000"/>
          <w:szCs w:val="24"/>
        </w:rPr>
        <w:t xml:space="preserve"> </w:t>
      </w:r>
      <w:r w:rsidRPr="00764EA7">
        <w:rPr>
          <w:rFonts w:cs="Times New Roman"/>
          <w:color w:val="000000"/>
          <w:szCs w:val="24"/>
        </w:rPr>
        <w:t>kjer vodi Komorni godalni orkester in poučuje violino ter komorno glasbo. Leta 2012 je pridobil naziv docenta za področje violine in leto</w:t>
      </w:r>
      <w:r w:rsidR="00C26A5A">
        <w:rPr>
          <w:rFonts w:cs="Times New Roman"/>
          <w:color w:val="000000"/>
          <w:szCs w:val="24"/>
        </w:rPr>
        <w:t xml:space="preserve"> </w:t>
      </w:r>
      <w:r w:rsidRPr="00764EA7">
        <w:rPr>
          <w:rFonts w:cs="Times New Roman"/>
          <w:color w:val="000000"/>
          <w:szCs w:val="24"/>
        </w:rPr>
        <w:t xml:space="preserve">kasneje prejel Svečano listino Univerze v Ljubljani za izjemne pedagoške </w:t>
      </w:r>
      <w:r w:rsidRPr="00764EA7">
        <w:rPr>
          <w:rFonts w:cs="Times New Roman"/>
          <w:color w:val="000000"/>
          <w:szCs w:val="24"/>
        </w:rPr>
        <w:lastRenderedPageBreak/>
        <w:t>in raziskovalne dosežke. Sodeluje v ambicioznem projektu EMARS, v okviru katerega ima redne poletne šole in mojstrske tečaje za violino.</w:t>
      </w:r>
    </w:p>
    <w:p w14:paraId="34EB09F5" w14:textId="77777777" w:rsidR="008A23C5" w:rsidRPr="00764EA7" w:rsidRDefault="008A23C5" w:rsidP="00764EA7">
      <w:pPr>
        <w:rPr>
          <w:rFonts w:eastAsia="Times New Roman" w:cs="Times New Roman"/>
          <w:szCs w:val="24"/>
          <w:lang w:eastAsia="sl-SI"/>
        </w:rPr>
      </w:pPr>
      <w:r w:rsidRPr="00764EA7">
        <w:rPr>
          <w:rFonts w:eastAsia="Times New Roman" w:cs="Times New Roman"/>
          <w:color w:val="000000"/>
          <w:szCs w:val="24"/>
          <w:lang w:eastAsia="sl-SI"/>
        </w:rPr>
        <w:t xml:space="preserve">Kontrabasist </w:t>
      </w:r>
      <w:r w:rsidRPr="00764EA7">
        <w:rPr>
          <w:rFonts w:eastAsia="Times New Roman" w:cs="Times New Roman"/>
          <w:b/>
          <w:bCs/>
          <w:color w:val="000000"/>
          <w:szCs w:val="24"/>
          <w:lang w:eastAsia="sl-SI"/>
        </w:rPr>
        <w:t xml:space="preserve">Uroš Lečnik </w:t>
      </w:r>
      <w:r w:rsidRPr="00764EA7">
        <w:rPr>
          <w:rFonts w:eastAsia="Times New Roman" w:cs="Times New Roman"/>
          <w:color w:val="000000"/>
          <w:szCs w:val="24"/>
          <w:lang w:eastAsia="sl-SI"/>
        </w:rPr>
        <w:t xml:space="preserve">je končal nižjo in srednjo glasbeno šolo v Velenju pri prof. Blažu Zupanu. Diplomiral je na Akademiji za glasbo v Ljubljani v razredu profesorja Zorana Markovića. Med študijem se je udeleževal različnih seminarjev za kontrabas pri priznanih profesorjih Josefu </w:t>
      </w:r>
      <w:proofErr w:type="spellStart"/>
      <w:r w:rsidRPr="00764EA7">
        <w:rPr>
          <w:rFonts w:eastAsia="Times New Roman" w:cs="Times New Roman"/>
          <w:color w:val="000000"/>
          <w:szCs w:val="24"/>
          <w:lang w:eastAsia="sl-SI"/>
        </w:rPr>
        <w:t>Niederhammerju</w:t>
      </w:r>
      <w:proofErr w:type="spellEnd"/>
      <w:r w:rsidRPr="00764EA7">
        <w:rPr>
          <w:rFonts w:eastAsia="Times New Roman" w:cs="Times New Roman"/>
          <w:color w:val="000000"/>
          <w:szCs w:val="24"/>
          <w:lang w:eastAsia="sl-SI"/>
        </w:rPr>
        <w:t xml:space="preserve">, Iztoku Hrastniku in Zoranu Markoviću. Bil je član ansambla kontrabasov </w:t>
      </w:r>
      <w:proofErr w:type="spellStart"/>
      <w:r w:rsidRPr="00764EA7">
        <w:rPr>
          <w:rFonts w:eastAsia="Times New Roman" w:cs="Times New Roman"/>
          <w:color w:val="000000"/>
          <w:szCs w:val="24"/>
          <w:lang w:eastAsia="sl-SI"/>
        </w:rPr>
        <w:t>Bass</w:t>
      </w:r>
      <w:proofErr w:type="spellEnd"/>
      <w:r w:rsidRPr="00764EA7">
        <w:rPr>
          <w:rFonts w:eastAsia="Times New Roman" w:cs="Times New Roman"/>
          <w:color w:val="000000"/>
          <w:szCs w:val="24"/>
          <w:lang w:eastAsia="sl-SI"/>
        </w:rPr>
        <w:t xml:space="preserve"> </w:t>
      </w:r>
      <w:proofErr w:type="spellStart"/>
      <w:r w:rsidRPr="00764EA7">
        <w:rPr>
          <w:rFonts w:eastAsia="Times New Roman" w:cs="Times New Roman"/>
          <w:color w:val="000000"/>
          <w:szCs w:val="24"/>
          <w:lang w:eastAsia="sl-SI"/>
        </w:rPr>
        <w:t>Chorus</w:t>
      </w:r>
      <w:proofErr w:type="spellEnd"/>
      <w:r w:rsidRPr="00764EA7">
        <w:rPr>
          <w:rFonts w:eastAsia="Times New Roman" w:cs="Times New Roman"/>
          <w:color w:val="000000"/>
          <w:szCs w:val="24"/>
          <w:lang w:eastAsia="sl-SI"/>
        </w:rPr>
        <w:t>. Na državnem tekmovanju mladih slovenskih glasbenikov je leta 2006 prejel zlato priznanje. Kot substitut je sodeloval z Simfoničnim orkestrom RTV Slovenija, orkestrom Slovenske filharmonije. Od leta 2010 je član Simfoničnega orkestra Slovenskega narodnega gledališča Maribor in od sezone 2021/22 namestnik prvega kontrabasista v tem orkestru.</w:t>
      </w:r>
    </w:p>
    <w:p w14:paraId="37E9D5FE" w14:textId="77777777" w:rsidR="008A23C5" w:rsidRPr="00764EA7" w:rsidRDefault="008A23C5" w:rsidP="00764EA7">
      <w:pPr>
        <w:rPr>
          <w:rFonts w:cs="Times New Roman"/>
          <w:color w:val="000000"/>
          <w:szCs w:val="24"/>
        </w:rPr>
      </w:pPr>
    </w:p>
    <w:p w14:paraId="20C350E2" w14:textId="77777777" w:rsidR="008A23C5" w:rsidRPr="00764EA7" w:rsidRDefault="008A23C5" w:rsidP="00764EA7">
      <w:pPr>
        <w:pStyle w:val="Navadensplet"/>
        <w:spacing w:before="0" w:beforeAutospacing="0" w:after="0" w:afterAutospacing="0"/>
      </w:pPr>
      <w:r w:rsidRPr="00764EA7">
        <w:rPr>
          <w:color w:val="000000"/>
          <w:shd w:val="clear" w:color="auto" w:fill="FFFFFF"/>
        </w:rPr>
        <w:t xml:space="preserve">Klarinetist </w:t>
      </w:r>
      <w:r w:rsidRPr="00764EA7">
        <w:rPr>
          <w:b/>
          <w:bCs/>
          <w:color w:val="000000"/>
          <w:shd w:val="clear" w:color="auto" w:fill="FFFFFF"/>
        </w:rPr>
        <w:t xml:space="preserve">Lovro Turin </w:t>
      </w:r>
      <w:r w:rsidRPr="00764EA7">
        <w:rPr>
          <w:color w:val="000000"/>
          <w:shd w:val="clear" w:color="auto" w:fill="FFFFFF"/>
        </w:rPr>
        <w:t xml:space="preserve">je svojo glasbeno pot začel na nižji glasbeni šoli v Mariboru pri profesorju Zdravku </w:t>
      </w:r>
      <w:proofErr w:type="spellStart"/>
      <w:r w:rsidRPr="00764EA7">
        <w:rPr>
          <w:color w:val="000000"/>
          <w:shd w:val="clear" w:color="auto" w:fill="FFFFFF"/>
        </w:rPr>
        <w:t>Zimiču</w:t>
      </w:r>
      <w:proofErr w:type="spellEnd"/>
      <w:r w:rsidRPr="00764EA7">
        <w:rPr>
          <w:color w:val="000000"/>
          <w:shd w:val="clear" w:color="auto" w:fill="FFFFFF"/>
        </w:rPr>
        <w:t>. Šolanje je nadaljeval na Srednji glasbeni in baletni šoli Maribor pri profesorju Valterju Petriču in kasneje pri profesorju Damijanu Kolariču. Junija 2011 je z odliko diplomiral na Akademiji za glasbo v Ljubljani v razredu profesorja Slavka Goričarja. Septembra 2011 se je predstavil kot solist s Simfoničnim orkestrom SNG Maribor in za svoje glasbene dosežke prejel tudi študentsko Prešernovo nagrado. Redno sodeluje v različnih komornih sestavih in orkestrih. Od leta 2010 poučuje na Zasebni glasbeni šoli Maestro, od leta 2019 pa je zaposlen kot solo klarinetist v simfoničnem orkestru SNG Maribor.</w:t>
      </w:r>
    </w:p>
    <w:p w14:paraId="0002BF41" w14:textId="77777777" w:rsidR="008A23C5" w:rsidRPr="00764EA7" w:rsidRDefault="008A23C5" w:rsidP="00764EA7">
      <w:pPr>
        <w:rPr>
          <w:rFonts w:cs="Times New Roman"/>
          <w:szCs w:val="24"/>
        </w:rPr>
      </w:pPr>
    </w:p>
    <w:p w14:paraId="046FC93A" w14:textId="77777777" w:rsidR="008A23C5" w:rsidRDefault="008A23C5" w:rsidP="00764EA7">
      <w:pPr>
        <w:pStyle w:val="Navadensplet"/>
        <w:spacing w:before="0" w:beforeAutospacing="0" w:after="0" w:afterAutospacing="0"/>
        <w:rPr>
          <w:color w:val="000000"/>
          <w:shd w:val="clear" w:color="auto" w:fill="FFFFFF"/>
        </w:rPr>
      </w:pPr>
      <w:r w:rsidRPr="00764EA7">
        <w:rPr>
          <w:b/>
          <w:color w:val="000000"/>
          <w:shd w:val="clear" w:color="auto" w:fill="FFFFFF"/>
        </w:rPr>
        <w:t xml:space="preserve">Mihael </w:t>
      </w:r>
      <w:proofErr w:type="spellStart"/>
      <w:r w:rsidRPr="00764EA7">
        <w:rPr>
          <w:b/>
          <w:color w:val="000000"/>
          <w:shd w:val="clear" w:color="auto" w:fill="FFFFFF"/>
        </w:rPr>
        <w:t>Mitev</w:t>
      </w:r>
      <w:proofErr w:type="spellEnd"/>
      <w:r w:rsidRPr="00764EA7">
        <w:rPr>
          <w:b/>
          <w:color w:val="000000"/>
          <w:shd w:val="clear" w:color="auto" w:fill="FFFFFF"/>
        </w:rPr>
        <w:t xml:space="preserve"> </w:t>
      </w:r>
      <w:r w:rsidRPr="00764EA7">
        <w:rPr>
          <w:color w:val="000000"/>
          <w:shd w:val="clear" w:color="auto" w:fill="FFFFFF"/>
        </w:rPr>
        <w:t xml:space="preserve">je od leta 2019 solo-fagotist orkestra SNG Maribor. Študij je zaključil v Zürichu na </w:t>
      </w:r>
      <w:proofErr w:type="spellStart"/>
      <w:r w:rsidRPr="00764EA7">
        <w:rPr>
          <w:color w:val="000000"/>
          <w:shd w:val="clear" w:color="auto" w:fill="FFFFFF"/>
        </w:rPr>
        <w:t>Zürcher</w:t>
      </w:r>
      <w:proofErr w:type="spellEnd"/>
      <w:r w:rsidRPr="00764EA7">
        <w:rPr>
          <w:color w:val="000000"/>
          <w:shd w:val="clear" w:color="auto" w:fill="FFFFFF"/>
        </w:rPr>
        <w:t xml:space="preserve"> </w:t>
      </w:r>
      <w:proofErr w:type="spellStart"/>
      <w:r w:rsidRPr="00764EA7">
        <w:rPr>
          <w:color w:val="000000"/>
          <w:shd w:val="clear" w:color="auto" w:fill="FFFFFF"/>
        </w:rPr>
        <w:t>Hochschule</w:t>
      </w:r>
      <w:proofErr w:type="spellEnd"/>
      <w:r w:rsidRPr="00764EA7">
        <w:rPr>
          <w:color w:val="000000"/>
          <w:shd w:val="clear" w:color="auto" w:fill="FFFFFF"/>
        </w:rPr>
        <w:t xml:space="preserve"> </w:t>
      </w:r>
      <w:proofErr w:type="spellStart"/>
      <w:r w:rsidRPr="00764EA7">
        <w:rPr>
          <w:color w:val="000000"/>
          <w:shd w:val="clear" w:color="auto" w:fill="FFFFFF"/>
        </w:rPr>
        <w:t>der</w:t>
      </w:r>
      <w:proofErr w:type="spellEnd"/>
      <w:r w:rsidRPr="00764EA7">
        <w:rPr>
          <w:color w:val="000000"/>
          <w:shd w:val="clear" w:color="auto" w:fill="FFFFFF"/>
        </w:rPr>
        <w:t xml:space="preserve"> </w:t>
      </w:r>
      <w:proofErr w:type="spellStart"/>
      <w:r w:rsidRPr="00764EA7">
        <w:rPr>
          <w:color w:val="000000"/>
          <w:shd w:val="clear" w:color="auto" w:fill="FFFFFF"/>
        </w:rPr>
        <w:t>Künste</w:t>
      </w:r>
      <w:proofErr w:type="spellEnd"/>
      <w:r w:rsidRPr="00764EA7">
        <w:rPr>
          <w:color w:val="000000"/>
          <w:shd w:val="clear" w:color="auto" w:fill="FFFFFF"/>
        </w:rPr>
        <w:t xml:space="preserve"> pri profesorju </w:t>
      </w:r>
      <w:proofErr w:type="spellStart"/>
      <w:r w:rsidRPr="00764EA7">
        <w:rPr>
          <w:color w:val="000000"/>
          <w:shd w:val="clear" w:color="auto" w:fill="FFFFFF"/>
        </w:rPr>
        <w:t>Giorgiu</w:t>
      </w:r>
      <w:proofErr w:type="spellEnd"/>
      <w:r w:rsidRPr="00764EA7">
        <w:rPr>
          <w:color w:val="000000"/>
          <w:shd w:val="clear" w:color="auto" w:fill="FFFFFF"/>
        </w:rPr>
        <w:t xml:space="preserve"> </w:t>
      </w:r>
      <w:proofErr w:type="spellStart"/>
      <w:r w:rsidRPr="00764EA7">
        <w:rPr>
          <w:color w:val="000000"/>
          <w:shd w:val="clear" w:color="auto" w:fill="FFFFFF"/>
        </w:rPr>
        <w:t>Mandolesiju</w:t>
      </w:r>
      <w:proofErr w:type="spellEnd"/>
      <w:r w:rsidRPr="00764EA7">
        <w:rPr>
          <w:color w:val="000000"/>
          <w:shd w:val="clear" w:color="auto" w:fill="FFFFFF"/>
        </w:rPr>
        <w:t xml:space="preserve">, pred tem pa se je šolal tudi na Akademiji za glasbo v Ljubljani pri profesorju Zoranu </w:t>
      </w:r>
      <w:proofErr w:type="spellStart"/>
      <w:r w:rsidRPr="00764EA7">
        <w:rPr>
          <w:color w:val="000000"/>
          <w:shd w:val="clear" w:color="auto" w:fill="FFFFFF"/>
        </w:rPr>
        <w:t>Mitevu</w:t>
      </w:r>
      <w:proofErr w:type="spellEnd"/>
      <w:r w:rsidRPr="00764EA7">
        <w:rPr>
          <w:color w:val="000000"/>
          <w:shd w:val="clear" w:color="auto" w:fill="FFFFFF"/>
        </w:rPr>
        <w:t>. Med študijem se je udeleževal državnih (TEMSIG) in mednarodnih tekmovanj (npr. ARD, AEOLUS) ter avdicij, kjer je dosegal dobre rezultate. Bil je član mladinskih orkestrov Evropske Unije (EUYO) in Gustava Mahlerja (GMJO). Poleg igranja v SNG Maribor redno sodeluje z orkestrom Slovenske filharmonije, Simfoniki RTV Ljubljana in orkestrom frankfurtske opere.</w:t>
      </w:r>
    </w:p>
    <w:p w14:paraId="041AB763" w14:textId="77777777" w:rsidR="00764EA7" w:rsidRPr="00764EA7" w:rsidRDefault="00764EA7" w:rsidP="00764EA7">
      <w:pPr>
        <w:pStyle w:val="Navadensplet"/>
        <w:spacing w:before="0" w:beforeAutospacing="0" w:after="0" w:afterAutospacing="0"/>
        <w:rPr>
          <w:color w:val="000000"/>
          <w:shd w:val="clear" w:color="auto" w:fill="FFFFFF"/>
        </w:rPr>
      </w:pPr>
    </w:p>
    <w:p w14:paraId="4F877AC8" w14:textId="3F14D41C" w:rsidR="008A23C5" w:rsidRPr="00764EA7" w:rsidRDefault="008A23C5" w:rsidP="00764EA7">
      <w:pPr>
        <w:pStyle w:val="Navadensplet"/>
        <w:spacing w:before="0" w:beforeAutospacing="0" w:after="0" w:afterAutospacing="0"/>
        <w:rPr>
          <w:color w:val="000000"/>
        </w:rPr>
      </w:pPr>
      <w:r w:rsidRPr="00764EA7">
        <w:rPr>
          <w:color w:val="000000"/>
        </w:rPr>
        <w:t xml:space="preserve">Trobentač </w:t>
      </w:r>
      <w:r w:rsidRPr="00764EA7">
        <w:rPr>
          <w:b/>
          <w:bCs/>
          <w:color w:val="000000"/>
        </w:rPr>
        <w:t xml:space="preserve">Jure Gradišnik </w:t>
      </w:r>
      <w:r w:rsidRPr="00764EA7">
        <w:rPr>
          <w:color w:val="000000"/>
        </w:rPr>
        <w:t xml:space="preserve">je diplomiral na Akademiji za glasbo v Ljubljani v razredu profesorja Stanka Arnolda in nadaljeval študij na </w:t>
      </w:r>
      <w:proofErr w:type="spellStart"/>
      <w:r w:rsidRPr="00764EA7">
        <w:rPr>
          <w:color w:val="000000"/>
        </w:rPr>
        <w:t>Mozarteumu</w:t>
      </w:r>
      <w:proofErr w:type="spellEnd"/>
      <w:r w:rsidRPr="00764EA7">
        <w:rPr>
          <w:color w:val="000000"/>
        </w:rPr>
        <w:t xml:space="preserve"> v Salzburgu pri profesorju Hansu </w:t>
      </w:r>
      <w:proofErr w:type="spellStart"/>
      <w:r w:rsidRPr="00764EA7">
        <w:rPr>
          <w:color w:val="000000"/>
        </w:rPr>
        <w:t>Ganschu</w:t>
      </w:r>
      <w:proofErr w:type="spellEnd"/>
      <w:r w:rsidRPr="00764EA7">
        <w:rPr>
          <w:color w:val="000000"/>
        </w:rPr>
        <w:t xml:space="preserve">. Je dobitnik mnogih nagrad na domačih tekmovanjih, med drugim tudi štipendije Yamaha leta 2003. Za izvedbo koncerta H. </w:t>
      </w:r>
      <w:proofErr w:type="spellStart"/>
      <w:r w:rsidRPr="00764EA7">
        <w:rPr>
          <w:color w:val="000000"/>
        </w:rPr>
        <w:t>Tomasija</w:t>
      </w:r>
      <w:proofErr w:type="spellEnd"/>
      <w:r w:rsidRPr="00764EA7">
        <w:rPr>
          <w:color w:val="000000"/>
        </w:rPr>
        <w:t xml:space="preserve"> z orkestrom Slovenske filharmonije je prejel leta 2005 študentsko Prešernovo nagrado. Že med študijem je Gradišnik postal trobentač Orkestra SNG Opera in balet Ljubljana in je bil v letih 2003–2012 solo trobentač tega orkestra. Zdaj je zaposlen kot solo trobentač</w:t>
      </w:r>
      <w:r w:rsidR="00C26A5A">
        <w:rPr>
          <w:color w:val="000000"/>
        </w:rPr>
        <w:t xml:space="preserve"> </w:t>
      </w:r>
      <w:r w:rsidRPr="00764EA7">
        <w:rPr>
          <w:color w:val="000000"/>
        </w:rPr>
        <w:t xml:space="preserve">Simfoničnega orkestra RTV Slovenija. Aktivno sodeluje z drugimi orkestri in različnimi komornimi sestavi, tako v trobilnem kvintetu </w:t>
      </w:r>
      <w:proofErr w:type="spellStart"/>
      <w:r w:rsidRPr="00764EA7">
        <w:rPr>
          <w:i/>
          <w:iCs/>
          <w:color w:val="000000"/>
        </w:rPr>
        <w:t>SiBrass</w:t>
      </w:r>
      <w:proofErr w:type="spellEnd"/>
      <w:r w:rsidRPr="00764EA7">
        <w:rPr>
          <w:color w:val="000000"/>
        </w:rPr>
        <w:t xml:space="preserve">, v triu </w:t>
      </w:r>
      <w:proofErr w:type="spellStart"/>
      <w:r w:rsidRPr="00764EA7">
        <w:rPr>
          <w:i/>
          <w:iCs/>
          <w:color w:val="000000"/>
        </w:rPr>
        <w:t>Seraphim</w:t>
      </w:r>
      <w:proofErr w:type="spellEnd"/>
      <w:r w:rsidRPr="00764EA7">
        <w:rPr>
          <w:color w:val="000000"/>
        </w:rPr>
        <w:t xml:space="preserve">, </w:t>
      </w:r>
      <w:r w:rsidRPr="00764EA7">
        <w:rPr>
          <w:i/>
          <w:iCs/>
          <w:color w:val="000000"/>
        </w:rPr>
        <w:t xml:space="preserve">Trobilnem triu RTV Slovenija </w:t>
      </w:r>
      <w:r w:rsidRPr="00764EA7">
        <w:rPr>
          <w:color w:val="000000"/>
        </w:rPr>
        <w:t xml:space="preserve">in v duetu s harfistko Mario </w:t>
      </w:r>
      <w:proofErr w:type="spellStart"/>
      <w:r w:rsidRPr="00764EA7">
        <w:rPr>
          <w:color w:val="000000"/>
        </w:rPr>
        <w:t>Gamboz</w:t>
      </w:r>
      <w:proofErr w:type="spellEnd"/>
      <w:r w:rsidRPr="00764EA7">
        <w:rPr>
          <w:color w:val="000000"/>
        </w:rPr>
        <w:t xml:space="preserve"> Gradišnik. Kot solist je nastopil s Simfoničnim orkestrom RTV Slovenija, Komornim godalnim orkestrom Slovenske filharmonije, Orkestrom Slovenske vojske, Simfoničnim orkestrom </w:t>
      </w:r>
      <w:proofErr w:type="spellStart"/>
      <w:r w:rsidRPr="00764EA7">
        <w:rPr>
          <w:color w:val="000000"/>
        </w:rPr>
        <w:t>Filharmonia</w:t>
      </w:r>
      <w:proofErr w:type="spellEnd"/>
      <w:r w:rsidRPr="00764EA7">
        <w:rPr>
          <w:color w:val="000000"/>
        </w:rPr>
        <w:t xml:space="preserve"> </w:t>
      </w:r>
      <w:proofErr w:type="spellStart"/>
      <w:r w:rsidRPr="00764EA7">
        <w:rPr>
          <w:color w:val="000000"/>
        </w:rPr>
        <w:t>Oltenia</w:t>
      </w:r>
      <w:proofErr w:type="spellEnd"/>
      <w:r w:rsidRPr="00764EA7">
        <w:rPr>
          <w:color w:val="000000"/>
        </w:rPr>
        <w:t xml:space="preserve">, Komornim orkestrom Festivala Maribor, Orkestrom SNG Opera in balet Ljubljana, slovaškim komornim orkestrom </w:t>
      </w:r>
      <w:proofErr w:type="spellStart"/>
      <w:r w:rsidRPr="00764EA7">
        <w:rPr>
          <w:color w:val="000000"/>
        </w:rPr>
        <w:t>Cappella</w:t>
      </w:r>
      <w:proofErr w:type="spellEnd"/>
      <w:r w:rsidRPr="00764EA7">
        <w:rPr>
          <w:color w:val="000000"/>
        </w:rPr>
        <w:t xml:space="preserve"> </w:t>
      </w:r>
      <w:proofErr w:type="spellStart"/>
      <w:r w:rsidRPr="00764EA7">
        <w:rPr>
          <w:color w:val="000000"/>
        </w:rPr>
        <w:t>Istropolitana</w:t>
      </w:r>
      <w:proofErr w:type="spellEnd"/>
      <w:r w:rsidRPr="00764EA7">
        <w:rPr>
          <w:color w:val="000000"/>
        </w:rPr>
        <w:t xml:space="preserve">, Orkestrom Hrvaške vojske, romunskim komornim orkestrom </w:t>
      </w:r>
      <w:proofErr w:type="spellStart"/>
      <w:r w:rsidRPr="00764EA7">
        <w:rPr>
          <w:color w:val="000000"/>
        </w:rPr>
        <w:t>Filarmonici</w:t>
      </w:r>
      <w:proofErr w:type="spellEnd"/>
      <w:r w:rsidRPr="00764EA7">
        <w:rPr>
          <w:color w:val="000000"/>
        </w:rPr>
        <w:t xml:space="preserve"> »</w:t>
      </w:r>
      <w:proofErr w:type="spellStart"/>
      <w:r w:rsidRPr="00764EA7">
        <w:rPr>
          <w:color w:val="000000"/>
        </w:rPr>
        <w:t>Oltenia</w:t>
      </w:r>
      <w:proofErr w:type="spellEnd"/>
      <w:r w:rsidRPr="00764EA7">
        <w:rPr>
          <w:color w:val="000000"/>
        </w:rPr>
        <w:t xml:space="preserve">« in z orkestrom Slovenske filharmonije. Nastopal je s priznanimi glasbeniki (S. Arnold, R. </w:t>
      </w:r>
      <w:proofErr w:type="spellStart"/>
      <w:r w:rsidRPr="00764EA7">
        <w:rPr>
          <w:color w:val="000000"/>
        </w:rPr>
        <w:t>Galliano</w:t>
      </w:r>
      <w:proofErr w:type="spellEnd"/>
      <w:r w:rsidRPr="00764EA7">
        <w:rPr>
          <w:color w:val="000000"/>
        </w:rPr>
        <w:t xml:space="preserve">, S. </w:t>
      </w:r>
      <w:proofErr w:type="spellStart"/>
      <w:r w:rsidRPr="00764EA7">
        <w:rPr>
          <w:color w:val="000000"/>
        </w:rPr>
        <w:t>Mead</w:t>
      </w:r>
      <w:proofErr w:type="spellEnd"/>
      <w:r w:rsidRPr="00764EA7">
        <w:rPr>
          <w:color w:val="000000"/>
        </w:rPr>
        <w:t xml:space="preserve">, R. </w:t>
      </w:r>
      <w:proofErr w:type="spellStart"/>
      <w:r w:rsidRPr="00764EA7">
        <w:rPr>
          <w:color w:val="000000"/>
        </w:rPr>
        <w:t>Tognetti</w:t>
      </w:r>
      <w:proofErr w:type="spellEnd"/>
      <w:r w:rsidRPr="00764EA7">
        <w:rPr>
          <w:color w:val="000000"/>
        </w:rPr>
        <w:t xml:space="preserve">) in pod taktirko mnogih priznanih dirigentov (A. Nanut, U. Lajovic, </w:t>
      </w:r>
      <w:r w:rsidRPr="00764EA7">
        <w:rPr>
          <w:color w:val="000000"/>
        </w:rPr>
        <w:lastRenderedPageBreak/>
        <w:t xml:space="preserve">M. Letonja, E. </w:t>
      </w:r>
      <w:proofErr w:type="spellStart"/>
      <w:r w:rsidRPr="00764EA7">
        <w:rPr>
          <w:color w:val="000000"/>
        </w:rPr>
        <w:t>Shao</w:t>
      </w:r>
      <w:proofErr w:type="spellEnd"/>
      <w:r w:rsidRPr="00764EA7">
        <w:rPr>
          <w:color w:val="000000"/>
        </w:rPr>
        <w:t xml:space="preserve">, D. </w:t>
      </w:r>
      <w:proofErr w:type="spellStart"/>
      <w:r w:rsidRPr="00764EA7">
        <w:rPr>
          <w:color w:val="000000"/>
        </w:rPr>
        <w:t>Rossberg</w:t>
      </w:r>
      <w:proofErr w:type="spellEnd"/>
      <w:r w:rsidRPr="00764EA7">
        <w:rPr>
          <w:color w:val="000000"/>
        </w:rPr>
        <w:t xml:space="preserve">, T. </w:t>
      </w:r>
      <w:proofErr w:type="spellStart"/>
      <w:r w:rsidRPr="00764EA7">
        <w:rPr>
          <w:color w:val="000000"/>
        </w:rPr>
        <w:t>Hanus</w:t>
      </w:r>
      <w:proofErr w:type="spellEnd"/>
      <w:r w:rsidRPr="00764EA7">
        <w:rPr>
          <w:color w:val="000000"/>
        </w:rPr>
        <w:t>) Od leta 2004 poučuje v glasbeni šoli v Zavodu sv. Stanislava, 2011 je postal asistent in leta 2015 docent na Akademiji za glasbo v Ljubljani.</w:t>
      </w:r>
    </w:p>
    <w:p w14:paraId="1B7E219F" w14:textId="77777777" w:rsidR="008A23C5" w:rsidRPr="00764EA7" w:rsidRDefault="008A23C5" w:rsidP="00764EA7">
      <w:pPr>
        <w:pStyle w:val="Navadensplet"/>
        <w:spacing w:before="0" w:beforeAutospacing="0" w:after="0" w:afterAutospacing="0"/>
        <w:rPr>
          <w:color w:val="000000"/>
        </w:rPr>
      </w:pPr>
      <w:r w:rsidRPr="00764EA7">
        <w:rPr>
          <w:color w:val="000000"/>
        </w:rPr>
        <w:t xml:space="preserve">Pozavnist </w:t>
      </w:r>
      <w:r w:rsidRPr="00764EA7">
        <w:rPr>
          <w:b/>
          <w:color w:val="000000"/>
        </w:rPr>
        <w:t>Aleš Levačič</w:t>
      </w:r>
      <w:r w:rsidRPr="00764EA7">
        <w:rPr>
          <w:color w:val="000000"/>
        </w:rPr>
        <w:t xml:space="preserve"> je svojo glasbeno pot začel v glasbeni šoli Slavka Osterca Ljutomer. Šolanje je nadaljeval na Konservatoriju za glasbo in balet Maribor pri profesorju Mihaelu Švaganu. Študij pozavne je z odliko končal leta 2020 na Univerzi za glasbo in upodabljajočo umetnost v Gradcu pod mentorstvom univ. mag. prof. Thomasa </w:t>
      </w:r>
      <w:proofErr w:type="spellStart"/>
      <w:r w:rsidRPr="00764EA7">
        <w:rPr>
          <w:color w:val="000000"/>
        </w:rPr>
        <w:t>Eibingerja</w:t>
      </w:r>
      <w:proofErr w:type="spellEnd"/>
      <w:r w:rsidRPr="00764EA7">
        <w:rPr>
          <w:color w:val="000000"/>
        </w:rPr>
        <w:t xml:space="preserve">. Leta 2020 je nadaljeval še magistrski študij pri istem mentorju. Dodatno se je izobraževal pri priznanih pozavnistih in drugih trobilcih, kot so Branimir Slokar, </w:t>
      </w:r>
      <w:proofErr w:type="spellStart"/>
      <w:r w:rsidRPr="00764EA7">
        <w:rPr>
          <w:color w:val="000000"/>
        </w:rPr>
        <w:t>Roger</w:t>
      </w:r>
      <w:proofErr w:type="spellEnd"/>
      <w:r w:rsidRPr="00764EA7">
        <w:rPr>
          <w:color w:val="000000"/>
        </w:rPr>
        <w:t xml:space="preserve"> </w:t>
      </w:r>
      <w:proofErr w:type="spellStart"/>
      <w:r w:rsidRPr="00764EA7">
        <w:rPr>
          <w:color w:val="000000"/>
        </w:rPr>
        <w:t>Bobo</w:t>
      </w:r>
      <w:proofErr w:type="spellEnd"/>
      <w:r w:rsidRPr="00764EA7">
        <w:rPr>
          <w:color w:val="000000"/>
        </w:rPr>
        <w:t xml:space="preserve">, Peter Štuhec, </w:t>
      </w:r>
      <w:proofErr w:type="spellStart"/>
      <w:r w:rsidRPr="00764EA7">
        <w:rPr>
          <w:color w:val="000000"/>
        </w:rPr>
        <w:t>Carsten</w:t>
      </w:r>
      <w:proofErr w:type="spellEnd"/>
      <w:r w:rsidRPr="00764EA7">
        <w:rPr>
          <w:color w:val="000000"/>
        </w:rPr>
        <w:t xml:space="preserve"> </w:t>
      </w:r>
      <w:proofErr w:type="spellStart"/>
      <w:r w:rsidRPr="00764EA7">
        <w:rPr>
          <w:color w:val="000000"/>
        </w:rPr>
        <w:t>Swanberg</w:t>
      </w:r>
      <w:proofErr w:type="spellEnd"/>
      <w:r w:rsidRPr="00764EA7">
        <w:rPr>
          <w:color w:val="000000"/>
        </w:rPr>
        <w:t xml:space="preserve">, Lars Karlin, Peter Steiner, </w:t>
      </w:r>
      <w:proofErr w:type="spellStart"/>
      <w:r w:rsidRPr="00764EA7">
        <w:rPr>
          <w:color w:val="000000"/>
        </w:rPr>
        <w:t>Shasa</w:t>
      </w:r>
      <w:proofErr w:type="spellEnd"/>
      <w:r w:rsidRPr="00764EA7">
        <w:rPr>
          <w:color w:val="000000"/>
        </w:rPr>
        <w:t xml:space="preserve"> </w:t>
      </w:r>
      <w:proofErr w:type="spellStart"/>
      <w:r w:rsidRPr="00764EA7">
        <w:rPr>
          <w:color w:val="000000"/>
        </w:rPr>
        <w:t>Hois</w:t>
      </w:r>
      <w:proofErr w:type="spellEnd"/>
      <w:r w:rsidRPr="00764EA7">
        <w:rPr>
          <w:color w:val="000000"/>
        </w:rPr>
        <w:t>. Je prejemnik številnih nagrad na mednarodnih in domačih tekmovanjih. Od leta 2021 je član Simfoničnega orkestra Slovenskega narodnega gledališča Maribor.</w:t>
      </w:r>
    </w:p>
    <w:p w14:paraId="50DC9EC3" w14:textId="77777777" w:rsidR="008A23C5" w:rsidRDefault="008A23C5" w:rsidP="00764EA7">
      <w:pPr>
        <w:pStyle w:val="Navadensplet"/>
        <w:spacing w:before="0" w:beforeAutospacing="0" w:after="0" w:afterAutospacing="0"/>
        <w:rPr>
          <w:color w:val="000000"/>
        </w:rPr>
      </w:pPr>
      <w:r w:rsidRPr="00764EA7">
        <w:rPr>
          <w:b/>
          <w:color w:val="000000"/>
        </w:rPr>
        <w:t>Krištof Hrastnik</w:t>
      </w:r>
      <w:r w:rsidRPr="00764EA7">
        <w:rPr>
          <w:color w:val="000000"/>
        </w:rPr>
        <w:t xml:space="preserve"> je po končani Srednji glasbeni šoli v Celju nadaljeval študij tolkal na Dunaju pri profesorju </w:t>
      </w:r>
      <w:proofErr w:type="spellStart"/>
      <w:r w:rsidRPr="00764EA7">
        <w:rPr>
          <w:color w:val="000000"/>
        </w:rPr>
        <w:t>Dieterju</w:t>
      </w:r>
      <w:proofErr w:type="spellEnd"/>
      <w:r w:rsidRPr="00764EA7">
        <w:rPr>
          <w:color w:val="000000"/>
        </w:rPr>
        <w:t xml:space="preserve"> </w:t>
      </w:r>
      <w:proofErr w:type="spellStart"/>
      <w:r w:rsidRPr="00764EA7">
        <w:rPr>
          <w:color w:val="000000"/>
        </w:rPr>
        <w:t>Seilerju</w:t>
      </w:r>
      <w:proofErr w:type="spellEnd"/>
      <w:r w:rsidRPr="00764EA7">
        <w:rPr>
          <w:color w:val="000000"/>
        </w:rPr>
        <w:t xml:space="preserve"> in v Gradcu pri profesorju Thomasu </w:t>
      </w:r>
      <w:proofErr w:type="spellStart"/>
      <w:r w:rsidRPr="00764EA7">
        <w:rPr>
          <w:color w:val="000000"/>
        </w:rPr>
        <w:t>Lechnerju</w:t>
      </w:r>
      <w:proofErr w:type="spellEnd"/>
      <w:r w:rsidRPr="00764EA7">
        <w:rPr>
          <w:color w:val="000000"/>
        </w:rPr>
        <w:t xml:space="preserve">. Oba študija je zaključil z odliko. V srednji šoli in med študijem se je redno udeleževal poletnih šol pri priznanih </w:t>
      </w:r>
      <w:proofErr w:type="spellStart"/>
      <w:r w:rsidRPr="00764EA7">
        <w:rPr>
          <w:color w:val="000000"/>
        </w:rPr>
        <w:t>tolkalistih</w:t>
      </w:r>
      <w:proofErr w:type="spellEnd"/>
      <w:r w:rsidRPr="00764EA7">
        <w:rPr>
          <w:color w:val="000000"/>
        </w:rPr>
        <w:t xml:space="preserve">, svoje orkestrske izkušnje pa je nabiral v orkestru Dunajske državne opere, orkestru Dunajskih simfonikov, Simfoničnem orkestru RTV Slovenija, orkestru Slovenske filharmonije in še v mnogih drugih. Od leta 2019 je redno zaposlen v orkestru SNG Maribor. Svojo glasbeno pot nadaljuje tudi v komorni skupini </w:t>
      </w:r>
      <w:proofErr w:type="spellStart"/>
      <w:r w:rsidRPr="00764EA7">
        <w:rPr>
          <w:color w:val="000000"/>
        </w:rPr>
        <w:t>Louie</w:t>
      </w:r>
      <w:proofErr w:type="spellEnd"/>
      <w:r w:rsidRPr="00764EA7">
        <w:rPr>
          <w:color w:val="000000"/>
        </w:rPr>
        <w:t xml:space="preserve">'s </w:t>
      </w:r>
      <w:proofErr w:type="spellStart"/>
      <w:r w:rsidRPr="00764EA7">
        <w:rPr>
          <w:color w:val="000000"/>
        </w:rPr>
        <w:t>Cage</w:t>
      </w:r>
      <w:proofErr w:type="spellEnd"/>
      <w:r w:rsidRPr="00764EA7">
        <w:rPr>
          <w:color w:val="000000"/>
        </w:rPr>
        <w:t xml:space="preserve"> </w:t>
      </w:r>
      <w:proofErr w:type="spellStart"/>
      <w:r w:rsidRPr="00764EA7">
        <w:rPr>
          <w:color w:val="000000"/>
        </w:rPr>
        <w:t>Percussion</w:t>
      </w:r>
      <w:proofErr w:type="spellEnd"/>
      <w:r w:rsidRPr="00764EA7">
        <w:rPr>
          <w:color w:val="000000"/>
        </w:rPr>
        <w:t>, ki s svojo edinstveno igro, kreativnimi idejami in virtuoznostjo polni dvorane večjih opernih in koncertnih hiš v Avstriji, Nemčiji in Sloveniji.</w:t>
      </w:r>
    </w:p>
    <w:p w14:paraId="0FFA057E" w14:textId="77777777" w:rsidR="00764EA7" w:rsidRPr="00764EA7" w:rsidRDefault="00764EA7" w:rsidP="00764EA7">
      <w:pPr>
        <w:pStyle w:val="Navadensplet"/>
        <w:spacing w:before="0" w:beforeAutospacing="0" w:after="0" w:afterAutospacing="0"/>
        <w:rPr>
          <w:color w:val="000000"/>
        </w:rPr>
      </w:pPr>
    </w:p>
    <w:p w14:paraId="78F208E3" w14:textId="570F9269" w:rsidR="007A71DE" w:rsidRPr="00764EA7" w:rsidRDefault="008A23C5" w:rsidP="00764EA7">
      <w:pPr>
        <w:rPr>
          <w:rFonts w:cs="Times New Roman"/>
          <w:color w:val="000000"/>
          <w:szCs w:val="24"/>
        </w:rPr>
      </w:pPr>
      <w:r w:rsidRPr="00764EA7">
        <w:rPr>
          <w:rFonts w:cs="Times New Roman"/>
          <w:color w:val="000000"/>
          <w:szCs w:val="24"/>
        </w:rPr>
        <w:t xml:space="preserve">Igralka </w:t>
      </w:r>
      <w:r w:rsidRPr="00764EA7">
        <w:rPr>
          <w:rFonts w:cs="Times New Roman"/>
          <w:b/>
          <w:color w:val="000000"/>
          <w:szCs w:val="24"/>
        </w:rPr>
        <w:t>Živa Selan</w:t>
      </w:r>
      <w:r w:rsidRPr="00764EA7">
        <w:rPr>
          <w:rFonts w:cs="Times New Roman"/>
          <w:color w:val="000000"/>
          <w:szCs w:val="24"/>
        </w:rPr>
        <w:t xml:space="preserve"> je rojena 25. julija 1995 v Kranju, odraščala pa je Notranjih Goricah, kjer je obiskovala prve štiri razrede osnovne šole. Šolanje je nadaljevala na OŠ Brezovica pri Ljubljani in kasneje na poljanski gimnaziji. Leta 2014 se je vpisala na študij dramske igre pod mentorstvom Borisa Ostana in Vita Tauferja na ljubljanski AGRFT. V času šolanja je sodelovala z Mestnim gledališčem ljubljanskim, Slovenskim narodnim gledališčem Maribor in Slovenskim ljudskim gledališčem Celje, igrala v celovečernih filmih in serijah. Diplomirala je leta 2019 in v istem letu postala članica ansambla SLG Celje. V sezonah 2018/2019 in 2019/2020 je prejela Večerovi nagradi za igralske dosežke, leta 2018 pa vesno za najboljšo stransko vlogo na Festivalu slovenskega filma za vlogo Suzi v filmu Ne bom več </w:t>
      </w:r>
      <w:proofErr w:type="spellStart"/>
      <w:r w:rsidRPr="00764EA7">
        <w:rPr>
          <w:rFonts w:cs="Times New Roman"/>
          <w:color w:val="000000"/>
          <w:szCs w:val="24"/>
        </w:rPr>
        <w:t>luzerka</w:t>
      </w:r>
      <w:proofErr w:type="spellEnd"/>
      <w:r w:rsidRPr="00764EA7">
        <w:rPr>
          <w:rFonts w:cs="Times New Roman"/>
          <w:color w:val="000000"/>
          <w:szCs w:val="24"/>
        </w:rPr>
        <w:t xml:space="preserve"> v režiji Urše Menart. Naslednje leto je bila na tem festivalu članica žirije. Od začetka leta 2020 je igralka na svobodi.</w:t>
      </w:r>
    </w:p>
    <w:p w14:paraId="0B70A562" w14:textId="7B854EE7" w:rsidR="000977AC" w:rsidRPr="00764EA7" w:rsidRDefault="000977AC" w:rsidP="00764EA7">
      <w:pPr>
        <w:rPr>
          <w:rFonts w:cs="Times New Roman"/>
          <w:color w:val="000000"/>
          <w:szCs w:val="24"/>
        </w:rPr>
      </w:pPr>
    </w:p>
    <w:p w14:paraId="4430FDDC" w14:textId="24E6CD6F" w:rsidR="000977AC" w:rsidRPr="00764EA7" w:rsidRDefault="000977AC" w:rsidP="00764EA7">
      <w:pPr>
        <w:pStyle w:val="Naslov1"/>
        <w:spacing w:before="0"/>
        <w:rPr>
          <w:rFonts w:ascii="Times New Roman" w:hAnsi="Times New Roman" w:cs="Times New Roman"/>
          <w:sz w:val="32"/>
          <w:szCs w:val="24"/>
        </w:rPr>
      </w:pPr>
      <w:r w:rsidRPr="00764EA7">
        <w:rPr>
          <w:rFonts w:ascii="Times New Roman" w:hAnsi="Times New Roman" w:cs="Times New Roman"/>
          <w:sz w:val="32"/>
          <w:szCs w:val="24"/>
        </w:rPr>
        <w:t xml:space="preserve">O Društvu za komorno glasbo </w:t>
      </w:r>
      <w:proofErr w:type="spellStart"/>
      <w:r w:rsidRPr="00764EA7">
        <w:rPr>
          <w:rFonts w:ascii="Times New Roman" w:hAnsi="Times New Roman" w:cs="Times New Roman"/>
          <w:sz w:val="32"/>
          <w:szCs w:val="24"/>
        </w:rPr>
        <w:t>Amadeus</w:t>
      </w:r>
      <w:proofErr w:type="spellEnd"/>
    </w:p>
    <w:p w14:paraId="03FA99B4" w14:textId="0BD7E1ED" w:rsidR="000977AC" w:rsidRPr="00764EA7" w:rsidRDefault="000977AC" w:rsidP="00764EA7">
      <w:pPr>
        <w:rPr>
          <w:rFonts w:cs="Times New Roman"/>
          <w:szCs w:val="24"/>
          <w:shd w:val="clear" w:color="auto" w:fill="FFFFFF"/>
        </w:rPr>
      </w:pPr>
      <w:r w:rsidRPr="00764EA7">
        <w:rPr>
          <w:rFonts w:cs="Times New Roman"/>
          <w:szCs w:val="24"/>
          <w:shd w:val="clear" w:color="auto" w:fill="FFFFFF"/>
        </w:rPr>
        <w:t xml:space="preserve">Društvo za komorno glasbo </w:t>
      </w:r>
      <w:proofErr w:type="spellStart"/>
      <w:r w:rsidRPr="00764EA7">
        <w:rPr>
          <w:rFonts w:cs="Times New Roman"/>
          <w:szCs w:val="24"/>
          <w:shd w:val="clear" w:color="auto" w:fill="FFFFFF"/>
        </w:rPr>
        <w:t>Amadeus</w:t>
      </w:r>
      <w:proofErr w:type="spellEnd"/>
      <w:r w:rsidRPr="00764EA7">
        <w:rPr>
          <w:rFonts w:cs="Times New Roman"/>
          <w:szCs w:val="24"/>
          <w:shd w:val="clear" w:color="auto" w:fill="FFFFFF"/>
        </w:rPr>
        <w:t xml:space="preserve"> je bilo ustanovljeno leta 2002 z namenom promoviranja klasične glasbe in povezovanja slovenskih profesionalnih glasbenikov s kolegi, ki delujejo v tujini. Od leta 2012 je producira svoj cikel koncertov klasične glasbe </w:t>
      </w:r>
      <w:proofErr w:type="spellStart"/>
      <w:r w:rsidRPr="00764EA7">
        <w:rPr>
          <w:rFonts w:cs="Times New Roman"/>
          <w:szCs w:val="24"/>
          <w:shd w:val="clear" w:color="auto" w:fill="FFFFFF"/>
        </w:rPr>
        <w:t>Carpe</w:t>
      </w:r>
      <w:proofErr w:type="spellEnd"/>
      <w:r w:rsidRPr="00764EA7">
        <w:rPr>
          <w:rFonts w:cs="Times New Roman"/>
          <w:szCs w:val="24"/>
          <w:shd w:val="clear" w:color="auto" w:fill="FFFFFF"/>
        </w:rPr>
        <w:t xml:space="preserve"> </w:t>
      </w:r>
      <w:proofErr w:type="spellStart"/>
      <w:r w:rsidRPr="00764EA7">
        <w:rPr>
          <w:rFonts w:cs="Times New Roman"/>
          <w:szCs w:val="24"/>
          <w:shd w:val="clear" w:color="auto" w:fill="FFFFFF"/>
        </w:rPr>
        <w:t>artem</w:t>
      </w:r>
      <w:proofErr w:type="spellEnd"/>
      <w:r w:rsidRPr="00764EA7">
        <w:rPr>
          <w:rFonts w:cs="Times New Roman"/>
          <w:szCs w:val="24"/>
          <w:shd w:val="clear" w:color="auto" w:fill="FFFFFF"/>
        </w:rPr>
        <w:t xml:space="preserve"> (</w:t>
      </w:r>
      <w:r w:rsidRPr="00764EA7">
        <w:rPr>
          <w:rFonts w:cs="Times New Roman"/>
          <w:i/>
          <w:iCs/>
          <w:szCs w:val="24"/>
          <w:shd w:val="clear" w:color="auto" w:fill="FFFFFF"/>
        </w:rPr>
        <w:t>užij umetnost</w:t>
      </w:r>
      <w:r w:rsidRPr="00764EA7">
        <w:rPr>
          <w:rFonts w:cs="Times New Roman"/>
          <w:szCs w:val="24"/>
          <w:shd w:val="clear" w:color="auto" w:fill="FFFFFF"/>
        </w:rPr>
        <w:t xml:space="preserve">) in od leta 2021 poletni festival komorne glasbe </w:t>
      </w:r>
      <w:r w:rsidRPr="00764EA7">
        <w:rPr>
          <w:rFonts w:cs="Times New Roman"/>
          <w:i/>
          <w:iCs/>
          <w:szCs w:val="24"/>
          <w:shd w:val="clear" w:color="auto" w:fill="FFFFFF"/>
        </w:rPr>
        <w:t>Odmev poletja</w:t>
      </w:r>
      <w:r w:rsidRPr="00764EA7">
        <w:rPr>
          <w:rFonts w:cs="Times New Roman"/>
          <w:szCs w:val="24"/>
          <w:shd w:val="clear" w:color="auto" w:fill="FFFFFF"/>
        </w:rPr>
        <w:t>.</w:t>
      </w:r>
    </w:p>
    <w:p w14:paraId="3E183C02" w14:textId="1E17E70B" w:rsidR="000977AC" w:rsidRPr="00764EA7" w:rsidRDefault="000977AC" w:rsidP="00764EA7">
      <w:pPr>
        <w:pBdr>
          <w:top w:val="nil"/>
          <w:left w:val="nil"/>
          <w:bottom w:val="nil"/>
          <w:right w:val="nil"/>
          <w:between w:val="nil"/>
        </w:pBdr>
        <w:ind w:hanging="2"/>
        <w:rPr>
          <w:rFonts w:cs="Times New Roman"/>
          <w:szCs w:val="24"/>
          <w:shd w:val="clear" w:color="auto" w:fill="FFFFFF"/>
        </w:rPr>
      </w:pPr>
      <w:r w:rsidRPr="00764EA7">
        <w:rPr>
          <w:rFonts w:cs="Times New Roman"/>
          <w:szCs w:val="24"/>
          <w:shd w:val="clear" w:color="auto" w:fill="FFFFFF"/>
        </w:rPr>
        <w:t xml:space="preserve">Cikel </w:t>
      </w:r>
      <w:proofErr w:type="spellStart"/>
      <w:r w:rsidRPr="00764EA7">
        <w:rPr>
          <w:rFonts w:cs="Times New Roman"/>
          <w:szCs w:val="24"/>
          <w:shd w:val="clear" w:color="auto" w:fill="FFFFFF"/>
        </w:rPr>
        <w:t>Carpe</w:t>
      </w:r>
      <w:proofErr w:type="spellEnd"/>
      <w:r w:rsidRPr="00764EA7">
        <w:rPr>
          <w:rFonts w:cs="Times New Roman"/>
          <w:szCs w:val="24"/>
          <w:shd w:val="clear" w:color="auto" w:fill="FFFFFF"/>
        </w:rPr>
        <w:t xml:space="preserve"> </w:t>
      </w:r>
      <w:proofErr w:type="spellStart"/>
      <w:r w:rsidRPr="00764EA7">
        <w:rPr>
          <w:rFonts w:cs="Times New Roman"/>
          <w:szCs w:val="24"/>
          <w:shd w:val="clear" w:color="auto" w:fill="FFFFFF"/>
        </w:rPr>
        <w:t>artem</w:t>
      </w:r>
      <w:proofErr w:type="spellEnd"/>
      <w:r w:rsidRPr="00764EA7">
        <w:rPr>
          <w:rFonts w:cs="Times New Roman"/>
          <w:szCs w:val="24"/>
          <w:shd w:val="clear" w:color="auto" w:fill="FFFFFF"/>
        </w:rPr>
        <w:t xml:space="preserve"> predstavlja programsko zaokroženo lastno produkcijo koncertov, na katerih se predstavijo glasbeniki, ki umetniško delujejo v Sloveniji, ob teh pa sodelujejo kot gostje slovenski in tuji glasbenice in glasbeniki, ki so se uveljavili na evropskih koncertnih odrih. Pregled dosedanjega izvajanja cikla </w:t>
      </w:r>
      <w:proofErr w:type="spellStart"/>
      <w:r w:rsidRPr="00764EA7">
        <w:rPr>
          <w:rFonts w:cs="Times New Roman"/>
          <w:szCs w:val="24"/>
          <w:shd w:val="clear" w:color="auto" w:fill="FFFFFF"/>
        </w:rPr>
        <w:t>Carpe</w:t>
      </w:r>
      <w:proofErr w:type="spellEnd"/>
      <w:r w:rsidRPr="00764EA7">
        <w:rPr>
          <w:rFonts w:cs="Times New Roman"/>
          <w:szCs w:val="24"/>
          <w:shd w:val="clear" w:color="auto" w:fill="FFFFFF"/>
        </w:rPr>
        <w:t xml:space="preserve"> </w:t>
      </w:r>
      <w:proofErr w:type="spellStart"/>
      <w:r w:rsidRPr="00764EA7">
        <w:rPr>
          <w:rFonts w:cs="Times New Roman"/>
          <w:szCs w:val="24"/>
          <w:shd w:val="clear" w:color="auto" w:fill="FFFFFF"/>
        </w:rPr>
        <w:t>artem</w:t>
      </w:r>
      <w:proofErr w:type="spellEnd"/>
      <w:r w:rsidRPr="00764EA7">
        <w:rPr>
          <w:rFonts w:cs="Times New Roman"/>
          <w:szCs w:val="24"/>
          <w:shd w:val="clear" w:color="auto" w:fill="FFFFFF"/>
        </w:rPr>
        <w:t xml:space="preserve"> pokaže, da je izvajalo koncerte več kot 1</w:t>
      </w:r>
      <w:r w:rsidR="0099607B" w:rsidRPr="00764EA7">
        <w:rPr>
          <w:rFonts w:cs="Times New Roman"/>
          <w:szCs w:val="24"/>
          <w:shd w:val="clear" w:color="auto" w:fill="FFFFFF"/>
        </w:rPr>
        <w:t>30</w:t>
      </w:r>
      <w:r w:rsidRPr="00764EA7">
        <w:rPr>
          <w:rFonts w:cs="Times New Roman"/>
          <w:szCs w:val="24"/>
          <w:shd w:val="clear" w:color="auto" w:fill="FFFFFF"/>
        </w:rPr>
        <w:t xml:space="preserve"> (različnih) glasbenikov, med njimi člani iz vseh štirih slovenskih simfoničnih orkestrov ter iz 1</w:t>
      </w:r>
      <w:r w:rsidR="0099607B" w:rsidRPr="00764EA7">
        <w:rPr>
          <w:rFonts w:cs="Times New Roman"/>
          <w:szCs w:val="24"/>
          <w:shd w:val="clear" w:color="auto" w:fill="FFFFFF"/>
        </w:rPr>
        <w:t>8</w:t>
      </w:r>
      <w:r w:rsidRPr="00764EA7">
        <w:rPr>
          <w:rFonts w:cs="Times New Roman"/>
          <w:szCs w:val="24"/>
          <w:shd w:val="clear" w:color="auto" w:fill="FFFFFF"/>
        </w:rPr>
        <w:t xml:space="preserve"> simfoničnih orkestrov iz EU, profesorji iz </w:t>
      </w:r>
      <w:r w:rsidRPr="00764EA7">
        <w:rPr>
          <w:rFonts w:cs="Times New Roman"/>
          <w:szCs w:val="24"/>
          <w:shd w:val="clear" w:color="auto" w:fill="FFFFFF"/>
        </w:rPr>
        <w:lastRenderedPageBreak/>
        <w:t>obeh slovenskih konservatorijev, ljubljanske Akademije za glasbo ter iz 1</w:t>
      </w:r>
      <w:r w:rsidR="0099607B" w:rsidRPr="00764EA7">
        <w:rPr>
          <w:rFonts w:cs="Times New Roman"/>
          <w:szCs w:val="24"/>
          <w:shd w:val="clear" w:color="auto" w:fill="FFFFFF"/>
        </w:rPr>
        <w:t>6</w:t>
      </w:r>
      <w:r w:rsidRPr="00764EA7">
        <w:rPr>
          <w:rFonts w:cs="Times New Roman"/>
          <w:szCs w:val="24"/>
          <w:shd w:val="clear" w:color="auto" w:fill="FFFFFF"/>
        </w:rPr>
        <w:t xml:space="preserve"> tujih visokih šol za glasbo.</w:t>
      </w:r>
    </w:p>
    <w:p w14:paraId="7402F9AA" w14:textId="6BCF2CEF" w:rsidR="000977AC" w:rsidRPr="00764EA7" w:rsidRDefault="000977AC" w:rsidP="00764EA7">
      <w:pPr>
        <w:rPr>
          <w:rFonts w:cs="Times New Roman"/>
          <w:szCs w:val="24"/>
          <w:shd w:val="clear" w:color="auto" w:fill="FFFFFF"/>
        </w:rPr>
      </w:pPr>
      <w:r w:rsidRPr="00764EA7">
        <w:rPr>
          <w:rFonts w:cs="Times New Roman"/>
          <w:szCs w:val="24"/>
          <w:shd w:val="clear" w:color="auto" w:fill="FFFFFF"/>
        </w:rPr>
        <w:t xml:space="preserve">Prav tak način povezovanja glasbenikov se nam zdi izredno smiseln in daje koncertom poseben čar. Glasbeniki, ki stalno muzicirajo skupaj, lahko sicer dosežejo visok nivo muziciranja, vendar gledajo na interpretacijo glasbenega dela vedno z iste – svoje perspektive. Združevanje glasbenikov, ki predstavljajo osnovno jedro komornih sestavov </w:t>
      </w:r>
      <w:proofErr w:type="spellStart"/>
      <w:r w:rsidRPr="00764EA7">
        <w:rPr>
          <w:rFonts w:cs="Times New Roman"/>
          <w:szCs w:val="24"/>
          <w:shd w:val="clear" w:color="auto" w:fill="FFFFFF"/>
        </w:rPr>
        <w:t>Carpe</w:t>
      </w:r>
      <w:proofErr w:type="spellEnd"/>
      <w:r w:rsidRPr="00764EA7">
        <w:rPr>
          <w:rFonts w:cs="Times New Roman"/>
          <w:szCs w:val="24"/>
          <w:shd w:val="clear" w:color="auto" w:fill="FFFFFF"/>
        </w:rPr>
        <w:t xml:space="preserve"> </w:t>
      </w:r>
      <w:proofErr w:type="spellStart"/>
      <w:r w:rsidRPr="00764EA7">
        <w:rPr>
          <w:rFonts w:cs="Times New Roman"/>
          <w:szCs w:val="24"/>
          <w:shd w:val="clear" w:color="auto" w:fill="FFFFFF"/>
        </w:rPr>
        <w:t>artem</w:t>
      </w:r>
      <w:proofErr w:type="spellEnd"/>
      <w:r w:rsidRPr="00764EA7">
        <w:rPr>
          <w:rFonts w:cs="Times New Roman"/>
          <w:szCs w:val="24"/>
          <w:shd w:val="clear" w:color="auto" w:fill="FFFFFF"/>
        </w:rPr>
        <w:t>, z glasbeniki, ki delujejo v različnih umetniških korpusih in okoljih, vnese v interpretacijo nove poglede, tako pridobljene izkušnje pa lahko glasbeniki nato uporabijo v svojih primarnih umetniških korpusih. Iz istega razloga cikel presega lokalne okvire: koncerti so izvedeni sicer v lokalnem okolju Maribora, vendar s sodelovanjem glasbenikov, ki delujejo po vsem svetu, presežemo okvire interpretacije, ki bi jo dobili samo z lokalnimi umetniki.</w:t>
      </w:r>
    </w:p>
    <w:p w14:paraId="05FBD054" w14:textId="4EEB8E25" w:rsidR="0099607B" w:rsidRPr="00764EA7" w:rsidRDefault="0099607B" w:rsidP="00764EA7">
      <w:pPr>
        <w:rPr>
          <w:rFonts w:cs="Times New Roman"/>
          <w:szCs w:val="24"/>
          <w:shd w:val="clear" w:color="auto" w:fill="FFFFFF"/>
        </w:rPr>
      </w:pPr>
      <w:r w:rsidRPr="00764EA7">
        <w:rPr>
          <w:rFonts w:cs="Times New Roman"/>
          <w:szCs w:val="24"/>
          <w:shd w:val="clear" w:color="auto" w:fill="FFFFFF"/>
        </w:rPr>
        <w:t xml:space="preserve">Naš dolgoročni cilj je, da z uveljavitvijo koncepta cikla </w:t>
      </w:r>
      <w:proofErr w:type="spellStart"/>
      <w:r w:rsidRPr="00764EA7">
        <w:rPr>
          <w:rFonts w:cs="Times New Roman"/>
          <w:szCs w:val="24"/>
          <w:shd w:val="clear" w:color="auto" w:fill="FFFFFF"/>
        </w:rPr>
        <w:t>Carpe</w:t>
      </w:r>
      <w:proofErr w:type="spellEnd"/>
      <w:r w:rsidRPr="00764EA7">
        <w:rPr>
          <w:rFonts w:cs="Times New Roman"/>
          <w:szCs w:val="24"/>
          <w:shd w:val="clear" w:color="auto" w:fill="FFFFFF"/>
        </w:rPr>
        <w:t xml:space="preserve"> </w:t>
      </w:r>
      <w:proofErr w:type="spellStart"/>
      <w:r w:rsidRPr="00764EA7">
        <w:rPr>
          <w:rFonts w:cs="Times New Roman"/>
          <w:szCs w:val="24"/>
          <w:shd w:val="clear" w:color="auto" w:fill="FFFFFF"/>
        </w:rPr>
        <w:t>artem</w:t>
      </w:r>
      <w:proofErr w:type="spellEnd"/>
      <w:r w:rsidRPr="00764EA7">
        <w:rPr>
          <w:rFonts w:cs="Times New Roman"/>
          <w:szCs w:val="24"/>
          <w:shd w:val="clear" w:color="auto" w:fill="FFFFFF"/>
        </w:rPr>
        <w:t xml:space="preserve"> nastane širša vseslovenska platforma, na kateri bo slovenskim glasbenikom vseh generacij, ki dosegajo visok nivo muziciranja, omogočeno permanentno sodelovanje z uglednimi glasbeniki iz tujine, še posebej s Slovenci, ki delujejo v tujini. Želimo in vzpodbujamo, da glasbeniki sodelujejo tudi pri izbiri programa in se sami podajo v raziskovanje manj izvajanega repertoarja ter v iskanje primernega programa slovenskih skladateljev. Menimo, da lahko doživeto izvedbo skladbe dosežemo le tako, da glasbeniki poznajo širši repertoar za določeno zasedbo, se sami odločijo za izbor skladb in za način povezovanja del v celovečerni koncert. Večina skladb, ki so v programu cikla </w:t>
      </w:r>
      <w:proofErr w:type="spellStart"/>
      <w:r w:rsidRPr="00764EA7">
        <w:rPr>
          <w:rFonts w:cs="Times New Roman"/>
          <w:szCs w:val="24"/>
          <w:shd w:val="clear" w:color="auto" w:fill="FFFFFF"/>
        </w:rPr>
        <w:t>Carpe</w:t>
      </w:r>
      <w:proofErr w:type="spellEnd"/>
      <w:r w:rsidRPr="00764EA7">
        <w:rPr>
          <w:rFonts w:cs="Times New Roman"/>
          <w:szCs w:val="24"/>
          <w:shd w:val="clear" w:color="auto" w:fill="FFFFFF"/>
        </w:rPr>
        <w:t xml:space="preserve"> </w:t>
      </w:r>
      <w:proofErr w:type="spellStart"/>
      <w:r w:rsidRPr="00764EA7">
        <w:rPr>
          <w:rFonts w:cs="Times New Roman"/>
          <w:szCs w:val="24"/>
          <w:shd w:val="clear" w:color="auto" w:fill="FFFFFF"/>
        </w:rPr>
        <w:t>artem</w:t>
      </w:r>
      <w:proofErr w:type="spellEnd"/>
      <w:r w:rsidRPr="00764EA7">
        <w:rPr>
          <w:rFonts w:cs="Times New Roman"/>
          <w:szCs w:val="24"/>
          <w:shd w:val="clear" w:color="auto" w:fill="FFFFFF"/>
        </w:rPr>
        <w:t>, po naših podatkih v Mariboru ni bila izvedena v zadnjih 15 letih, za velik del programa pa lahko trdimo, da v zadnjem obdobju ni bil izvajan tudi v celotni Sloveniji.</w:t>
      </w:r>
    </w:p>
    <w:p w14:paraId="6AD2CF3F" w14:textId="77777777" w:rsidR="00764EA7" w:rsidRDefault="00764EA7" w:rsidP="00764EA7">
      <w:pPr>
        <w:rPr>
          <w:rFonts w:cs="Times New Roman"/>
          <w:b/>
          <w:bCs/>
          <w:szCs w:val="24"/>
          <w:shd w:val="clear" w:color="auto" w:fill="FFFFFF"/>
        </w:rPr>
      </w:pPr>
    </w:p>
    <w:p w14:paraId="026A3ECF" w14:textId="77777777" w:rsidR="000977AC" w:rsidRPr="00764EA7" w:rsidRDefault="000977AC" w:rsidP="00764EA7">
      <w:pPr>
        <w:rPr>
          <w:rFonts w:cs="Times New Roman"/>
          <w:b/>
          <w:bCs/>
          <w:szCs w:val="24"/>
          <w:shd w:val="clear" w:color="auto" w:fill="FFFFFF"/>
        </w:rPr>
      </w:pPr>
      <w:r w:rsidRPr="00764EA7">
        <w:rPr>
          <w:rFonts w:cs="Times New Roman"/>
          <w:b/>
          <w:bCs/>
          <w:szCs w:val="24"/>
          <w:shd w:val="clear" w:color="auto" w:fill="FFFFFF"/>
        </w:rPr>
        <w:t xml:space="preserve">Cilji delovanja in programov društva </w:t>
      </w:r>
      <w:proofErr w:type="spellStart"/>
      <w:r w:rsidRPr="00764EA7">
        <w:rPr>
          <w:rFonts w:cs="Times New Roman"/>
          <w:b/>
          <w:bCs/>
          <w:szCs w:val="24"/>
          <w:shd w:val="clear" w:color="auto" w:fill="FFFFFF"/>
        </w:rPr>
        <w:t>Amadeus</w:t>
      </w:r>
      <w:proofErr w:type="spellEnd"/>
      <w:r w:rsidRPr="00764EA7">
        <w:rPr>
          <w:rFonts w:cs="Times New Roman"/>
          <w:b/>
          <w:bCs/>
          <w:szCs w:val="24"/>
          <w:shd w:val="clear" w:color="auto" w:fill="FFFFFF"/>
        </w:rPr>
        <w:t xml:space="preserve"> so:</w:t>
      </w:r>
    </w:p>
    <w:p w14:paraId="1BE81359" w14:textId="77777777" w:rsidR="00C26A5A" w:rsidRDefault="000977AC" w:rsidP="00764EA7">
      <w:pPr>
        <w:pStyle w:val="Odstavekseznama"/>
        <w:numPr>
          <w:ilvl w:val="0"/>
          <w:numId w:val="2"/>
        </w:numPr>
        <w:rPr>
          <w:rFonts w:cs="Times New Roman"/>
          <w:szCs w:val="24"/>
          <w:shd w:val="clear" w:color="auto" w:fill="FFFFFF"/>
        </w:rPr>
      </w:pPr>
      <w:r w:rsidRPr="00764EA7">
        <w:rPr>
          <w:rFonts w:cs="Times New Roman"/>
          <w:szCs w:val="24"/>
          <w:shd w:val="clear" w:color="auto" w:fill="FFFFFF"/>
        </w:rPr>
        <w:t>da se v korist komorne glasbene umetnosti v Sloveniji visoko razvije izvajalski prostor tudi izven prestolnice,</w:t>
      </w:r>
    </w:p>
    <w:p w14:paraId="3C888EA2" w14:textId="77777777" w:rsidR="00C26A5A" w:rsidRDefault="000977AC" w:rsidP="00764EA7">
      <w:pPr>
        <w:pStyle w:val="Odstavekseznama"/>
        <w:numPr>
          <w:ilvl w:val="0"/>
          <w:numId w:val="2"/>
        </w:numPr>
        <w:rPr>
          <w:rFonts w:cs="Times New Roman"/>
          <w:szCs w:val="24"/>
          <w:shd w:val="clear" w:color="auto" w:fill="FFFFFF"/>
        </w:rPr>
      </w:pPr>
      <w:r w:rsidRPr="00764EA7">
        <w:rPr>
          <w:rFonts w:cs="Times New Roman"/>
          <w:szCs w:val="24"/>
          <w:shd w:val="clear" w:color="auto" w:fill="FFFFFF"/>
        </w:rPr>
        <w:t>da se permanentno viša kakovost izvajanja komorne glasbe,</w:t>
      </w:r>
    </w:p>
    <w:p w14:paraId="412FDB7A" w14:textId="77777777" w:rsidR="00C26A5A" w:rsidRDefault="000977AC" w:rsidP="00764EA7">
      <w:pPr>
        <w:pStyle w:val="Odstavekseznama"/>
        <w:numPr>
          <w:ilvl w:val="0"/>
          <w:numId w:val="2"/>
        </w:numPr>
        <w:rPr>
          <w:rFonts w:cs="Times New Roman"/>
          <w:szCs w:val="24"/>
          <w:shd w:val="clear" w:color="auto" w:fill="FFFFFF"/>
        </w:rPr>
      </w:pPr>
      <w:r w:rsidRPr="00764EA7">
        <w:rPr>
          <w:rFonts w:cs="Times New Roman"/>
          <w:szCs w:val="24"/>
          <w:shd w:val="clear" w:color="auto" w:fill="FFFFFF"/>
        </w:rPr>
        <w:t xml:space="preserve">da se tudi v pričakovanih razmerah po prenehanju epidemije COVID-19 uporabijo izkušnje iz obdobja </w:t>
      </w:r>
      <w:proofErr w:type="spellStart"/>
      <w:r w:rsidRPr="00764EA7">
        <w:rPr>
          <w:rFonts w:cs="Times New Roman"/>
          <w:szCs w:val="24"/>
          <w:shd w:val="clear" w:color="auto" w:fill="FFFFFF"/>
        </w:rPr>
        <w:t>protiepidemioloških</w:t>
      </w:r>
      <w:proofErr w:type="spellEnd"/>
      <w:r w:rsidRPr="00764EA7">
        <w:rPr>
          <w:rFonts w:cs="Times New Roman"/>
          <w:szCs w:val="24"/>
          <w:shd w:val="clear" w:color="auto" w:fill="FFFFFF"/>
        </w:rPr>
        <w:t xml:space="preserve"> omejitvenih ukrepov ter</w:t>
      </w:r>
    </w:p>
    <w:p w14:paraId="7F875FD1" w14:textId="5DD4A0F6" w:rsidR="000977AC" w:rsidRPr="00764EA7" w:rsidRDefault="000977AC" w:rsidP="00764EA7">
      <w:pPr>
        <w:pStyle w:val="Odstavekseznama"/>
        <w:numPr>
          <w:ilvl w:val="0"/>
          <w:numId w:val="2"/>
        </w:numPr>
        <w:rPr>
          <w:rFonts w:cs="Times New Roman"/>
          <w:szCs w:val="24"/>
          <w:shd w:val="clear" w:color="auto" w:fill="FFFFFF"/>
        </w:rPr>
      </w:pPr>
      <w:r w:rsidRPr="00764EA7">
        <w:rPr>
          <w:rFonts w:cs="Times New Roman"/>
          <w:szCs w:val="24"/>
          <w:shd w:val="clear" w:color="auto" w:fill="FFFFFF"/>
        </w:rPr>
        <w:t>da se v severovzhodni Sloveniji zagotovi stabilna organizacijska struktura ter pogoji za izvajanje komorne glasbe.</w:t>
      </w:r>
    </w:p>
    <w:p w14:paraId="0773D090" w14:textId="77777777" w:rsidR="000977AC" w:rsidRPr="00764EA7" w:rsidRDefault="000977AC" w:rsidP="00764EA7">
      <w:pPr>
        <w:rPr>
          <w:rFonts w:cs="Times New Roman"/>
          <w:szCs w:val="24"/>
          <w:shd w:val="clear" w:color="auto" w:fill="FFFFFF"/>
        </w:rPr>
      </w:pPr>
      <w:r w:rsidRPr="00764EA7">
        <w:rPr>
          <w:rFonts w:cs="Times New Roman"/>
          <w:szCs w:val="24"/>
          <w:shd w:val="clear" w:color="auto" w:fill="FFFFFF"/>
        </w:rPr>
        <w:t xml:space="preserve">Zaradi tega društvo širi uspešno koncertno dejavnost cikla </w:t>
      </w:r>
      <w:proofErr w:type="spellStart"/>
      <w:r w:rsidRPr="00764EA7">
        <w:rPr>
          <w:rFonts w:cs="Times New Roman"/>
          <w:szCs w:val="24"/>
          <w:shd w:val="clear" w:color="auto" w:fill="FFFFFF"/>
        </w:rPr>
        <w:t>Carpe</w:t>
      </w:r>
      <w:proofErr w:type="spellEnd"/>
      <w:r w:rsidRPr="00764EA7">
        <w:rPr>
          <w:rFonts w:cs="Times New Roman"/>
          <w:szCs w:val="24"/>
          <w:shd w:val="clear" w:color="auto" w:fill="FFFFFF"/>
        </w:rPr>
        <w:t xml:space="preserve"> </w:t>
      </w:r>
      <w:proofErr w:type="spellStart"/>
      <w:r w:rsidRPr="00764EA7">
        <w:rPr>
          <w:rFonts w:cs="Times New Roman"/>
          <w:szCs w:val="24"/>
          <w:shd w:val="clear" w:color="auto" w:fill="FFFFFF"/>
        </w:rPr>
        <w:t>artem</w:t>
      </w:r>
      <w:proofErr w:type="spellEnd"/>
      <w:r w:rsidRPr="00764EA7">
        <w:rPr>
          <w:rFonts w:cs="Times New Roman"/>
          <w:szCs w:val="24"/>
          <w:shd w:val="clear" w:color="auto" w:fill="FFFFFF"/>
        </w:rPr>
        <w:t xml:space="preserve"> tudi na področja povezovanja s kulturnim turizmom z oživljanjem kulturne dediščine (Cikel Odmevi poletja - Sodni stolp, Sv. </w:t>
      </w:r>
      <w:proofErr w:type="spellStart"/>
      <w:r w:rsidRPr="00764EA7">
        <w:rPr>
          <w:rFonts w:cs="Times New Roman"/>
          <w:szCs w:val="24"/>
          <w:shd w:val="clear" w:color="auto" w:fill="FFFFFF"/>
        </w:rPr>
        <w:t>Bolfenk</w:t>
      </w:r>
      <w:proofErr w:type="spellEnd"/>
      <w:r w:rsidRPr="00764EA7">
        <w:rPr>
          <w:rFonts w:cs="Times New Roman"/>
          <w:szCs w:val="24"/>
          <w:shd w:val="clear" w:color="auto" w:fill="FFFFFF"/>
        </w:rPr>
        <w:t>), vzpostavlja nova sodelovanja z drugimi domačimi in tujimi producenti, preizkuša različne oblike digitaliziranja in spletne ter mobilne dostopnosti svoje koncertne dejavnosti, kljub širjenju vsebin pa ohranja svojo osnovno usmeritev v najvišjo kakovost priprave in izvedbe komornih koncertov. Za programe teh išče zanimive redko izvajane skladbe ter vzpodbuja slovenske skladatelje k ustvarjanju skladb, ki bodo ob sodobnem glasbenem jeziku namenjene širši publiki. Kot trajnostne učinke vidimo nastanek novih komornih del, širjenje arhivskih posnetkov izvedb novih del ter slovenskih praizvedb in redko izvajanih del, prav tako pa tudi vzpostavljanje možne spletne in mobilne dostopnosti koncertov, posnetkov, razgovorov, okroglih miz ipd.</w:t>
      </w:r>
    </w:p>
    <w:p w14:paraId="0114CCB4" w14:textId="77777777" w:rsidR="000977AC" w:rsidRPr="00764EA7" w:rsidRDefault="000977AC" w:rsidP="00764EA7">
      <w:pPr>
        <w:rPr>
          <w:rFonts w:cs="Times New Roman"/>
          <w:szCs w:val="24"/>
          <w:shd w:val="clear" w:color="auto" w:fill="FFFFFF"/>
        </w:rPr>
      </w:pPr>
    </w:p>
    <w:p w14:paraId="15FDC533" w14:textId="77777777" w:rsidR="000977AC" w:rsidRPr="00764EA7" w:rsidRDefault="000977AC" w:rsidP="00764EA7">
      <w:pPr>
        <w:rPr>
          <w:rFonts w:cs="Times New Roman"/>
          <w:szCs w:val="24"/>
          <w:shd w:val="clear" w:color="auto" w:fill="FFFFFF"/>
        </w:rPr>
      </w:pPr>
      <w:r w:rsidRPr="00764EA7">
        <w:rPr>
          <w:rFonts w:cs="Times New Roman"/>
          <w:szCs w:val="24"/>
          <w:shd w:val="clear" w:color="auto" w:fill="FFFFFF"/>
        </w:rPr>
        <w:t>C</w:t>
      </w:r>
      <w:r w:rsidRPr="00764EA7">
        <w:rPr>
          <w:rFonts w:cs="Times New Roman"/>
          <w:b/>
          <w:bCs/>
          <w:szCs w:val="24"/>
          <w:shd w:val="clear" w:color="auto" w:fill="FFFFFF"/>
        </w:rPr>
        <w:t>ilji programov društva, ki so neposredno usmerjeni v korist glasbenikov - vrhunskih izvajalcev</w:t>
      </w:r>
      <w:r w:rsidRPr="00764EA7">
        <w:rPr>
          <w:rFonts w:cs="Times New Roman"/>
          <w:szCs w:val="24"/>
          <w:shd w:val="clear" w:color="auto" w:fill="FFFFFF"/>
        </w:rPr>
        <w:t xml:space="preserve">, so zagotavljanje kakovostnih možnosti komornega koncertiranja čim večjemu številu teh, s tem ohranjanje in večanje njihovega repertoarja, izkušenj in </w:t>
      </w:r>
      <w:r w:rsidRPr="00764EA7">
        <w:rPr>
          <w:rFonts w:cs="Times New Roman"/>
          <w:szCs w:val="24"/>
          <w:shd w:val="clear" w:color="auto" w:fill="FFFFFF"/>
        </w:rPr>
        <w:lastRenderedPageBreak/>
        <w:t xml:space="preserve">kakovosti. S stabilnim zagotavljanjem </w:t>
      </w:r>
      <w:proofErr w:type="spellStart"/>
      <w:r w:rsidRPr="00764EA7">
        <w:rPr>
          <w:rFonts w:cs="Times New Roman"/>
          <w:szCs w:val="24"/>
          <w:shd w:val="clear" w:color="auto" w:fill="FFFFFF"/>
        </w:rPr>
        <w:t>performativnega</w:t>
      </w:r>
      <w:proofErr w:type="spellEnd"/>
      <w:r w:rsidRPr="00764EA7">
        <w:rPr>
          <w:rFonts w:cs="Times New Roman"/>
          <w:szCs w:val="24"/>
          <w:shd w:val="clear" w:color="auto" w:fill="FFFFFF"/>
        </w:rPr>
        <w:t xml:space="preserve"> prostora in z ustreznim honoriranjem ustvarjanja in poustvarjanja na področju resne glasbe se zmanjšuje </w:t>
      </w:r>
      <w:proofErr w:type="spellStart"/>
      <w:r w:rsidRPr="00764EA7">
        <w:rPr>
          <w:rFonts w:cs="Times New Roman"/>
          <w:szCs w:val="24"/>
          <w:shd w:val="clear" w:color="auto" w:fill="FFFFFF"/>
        </w:rPr>
        <w:t>prekarnost</w:t>
      </w:r>
      <w:proofErr w:type="spellEnd"/>
      <w:r w:rsidRPr="00764EA7">
        <w:rPr>
          <w:rFonts w:cs="Times New Roman"/>
          <w:szCs w:val="24"/>
          <w:shd w:val="clear" w:color="auto" w:fill="FFFFFF"/>
        </w:rPr>
        <w:t xml:space="preserve"> ustvarjalcev in izvajalcev, ki niso v rednih delovnih razmerjih, s projektnim vzpostavljanjem komornega ustvarjanja pa se omogoča tudi trajnejše ustvarjale povezave, izmenjav mednarodnih izkušenj in novih znanj ter širjenje osebnih referenc. Kot trajnostne učinke za umetnike vidimo vzpostavljanje stabilnejšega ustvarjalnega in poustvarjalnega okolja, pridobivanje slovenskih in mednarodnih referenc itd.</w:t>
      </w:r>
    </w:p>
    <w:p w14:paraId="4382E4A9" w14:textId="77777777" w:rsidR="000977AC" w:rsidRPr="00764EA7" w:rsidRDefault="000977AC" w:rsidP="00764EA7">
      <w:pPr>
        <w:rPr>
          <w:rFonts w:cs="Times New Roman"/>
          <w:szCs w:val="24"/>
          <w:shd w:val="clear" w:color="auto" w:fill="FFFFFF"/>
        </w:rPr>
      </w:pPr>
    </w:p>
    <w:p w14:paraId="0F8AF00A" w14:textId="77777777" w:rsidR="000977AC" w:rsidRPr="00764EA7" w:rsidRDefault="000977AC" w:rsidP="00764EA7">
      <w:pPr>
        <w:rPr>
          <w:rFonts w:cs="Times New Roman"/>
          <w:szCs w:val="24"/>
          <w:shd w:val="clear" w:color="auto" w:fill="FFFFFF"/>
        </w:rPr>
      </w:pPr>
      <w:r w:rsidRPr="00764EA7">
        <w:rPr>
          <w:rFonts w:cs="Times New Roman"/>
          <w:szCs w:val="24"/>
          <w:shd w:val="clear" w:color="auto" w:fill="FFFFFF"/>
        </w:rPr>
        <w:t xml:space="preserve">V načinu združevanja glasbenikov, v katerem kot glasbeni vodja nastopa evropsko ali svetovno uveljavljen glasbenik, vidimo največjo prednost pred ostalimi komornimi cikli. Med glasbenimi izvajalci velja nenapisano pravilo glede formiranja komornih zasedb: k sodelovanju povabi vedno bolj izkušene glasbenike, kot si sam. S ciklom </w:t>
      </w:r>
      <w:proofErr w:type="spellStart"/>
      <w:r w:rsidRPr="00764EA7">
        <w:rPr>
          <w:rFonts w:cs="Times New Roman"/>
          <w:szCs w:val="24"/>
          <w:shd w:val="clear" w:color="auto" w:fill="FFFFFF"/>
        </w:rPr>
        <w:t>Carpe</w:t>
      </w:r>
      <w:proofErr w:type="spellEnd"/>
      <w:r w:rsidRPr="00764EA7">
        <w:rPr>
          <w:rFonts w:cs="Times New Roman"/>
          <w:szCs w:val="24"/>
          <w:shd w:val="clear" w:color="auto" w:fill="FFFFFF"/>
        </w:rPr>
        <w:t xml:space="preserve"> </w:t>
      </w:r>
      <w:proofErr w:type="spellStart"/>
      <w:r w:rsidRPr="00764EA7">
        <w:rPr>
          <w:rFonts w:cs="Times New Roman"/>
          <w:szCs w:val="24"/>
          <w:shd w:val="clear" w:color="auto" w:fill="FFFFFF"/>
        </w:rPr>
        <w:t>artem</w:t>
      </w:r>
      <w:proofErr w:type="spellEnd"/>
      <w:r w:rsidRPr="00764EA7">
        <w:rPr>
          <w:rFonts w:cs="Times New Roman"/>
          <w:szCs w:val="24"/>
          <w:shd w:val="clear" w:color="auto" w:fill="FFFFFF"/>
        </w:rPr>
        <w:t xml:space="preserve"> želimo to prenesti na celotno mlado in srednjo generacijo profesionalnih glasbenikov. Glasbenikova izvedba je vedno odvisna tudi od njegove reakcije na druge glasbenike. Če med njih vključimo vrhunske ustvarjalce iz drugih evropskih prostorov, bo glasbenik pridobil neprecenljivo izkušnjo, ki jo s sodelovanjem s samimi glasbeniki iz istega okolja ne bi mogel pridobiti.</w:t>
      </w:r>
    </w:p>
    <w:p w14:paraId="7D7F3A40" w14:textId="77777777" w:rsidR="00C26A5A" w:rsidRDefault="000977AC" w:rsidP="00764EA7">
      <w:pPr>
        <w:rPr>
          <w:rFonts w:cs="Times New Roman"/>
          <w:szCs w:val="24"/>
          <w:shd w:val="clear" w:color="auto" w:fill="FFFFFF"/>
        </w:rPr>
      </w:pPr>
      <w:r w:rsidRPr="00764EA7">
        <w:rPr>
          <w:rFonts w:cs="Times New Roman"/>
          <w:szCs w:val="24"/>
          <w:shd w:val="clear" w:color="auto" w:fill="FFFFFF"/>
        </w:rPr>
        <w:t xml:space="preserve">Iz istega razloga ponujamo od leta 2021 tudi prvonagrajencu tekmovanja TEMSIG najvišje starostne kategorije nastop v komorni skupini z uveljavljenimi glasbeniki v okviru cikla </w:t>
      </w:r>
      <w:proofErr w:type="spellStart"/>
      <w:r w:rsidRPr="00764EA7">
        <w:rPr>
          <w:rFonts w:cs="Times New Roman"/>
          <w:szCs w:val="24"/>
          <w:shd w:val="clear" w:color="auto" w:fill="FFFFFF"/>
        </w:rPr>
        <w:t>Carpe</w:t>
      </w:r>
      <w:proofErr w:type="spellEnd"/>
      <w:r w:rsidRPr="00764EA7">
        <w:rPr>
          <w:rFonts w:cs="Times New Roman"/>
          <w:szCs w:val="24"/>
          <w:shd w:val="clear" w:color="auto" w:fill="FFFFFF"/>
        </w:rPr>
        <w:t xml:space="preserve"> </w:t>
      </w:r>
      <w:proofErr w:type="spellStart"/>
      <w:r w:rsidRPr="00764EA7">
        <w:rPr>
          <w:rFonts w:cs="Times New Roman"/>
          <w:szCs w:val="24"/>
          <w:shd w:val="clear" w:color="auto" w:fill="FFFFFF"/>
        </w:rPr>
        <w:t>artem</w:t>
      </w:r>
      <w:proofErr w:type="spellEnd"/>
      <w:r w:rsidRPr="00764EA7">
        <w:rPr>
          <w:rFonts w:cs="Times New Roman"/>
          <w:szCs w:val="24"/>
          <w:shd w:val="clear" w:color="auto" w:fill="FFFFFF"/>
        </w:rPr>
        <w:t>.</w:t>
      </w:r>
    </w:p>
    <w:p w14:paraId="65847324" w14:textId="6403B68D" w:rsidR="000977AC" w:rsidRPr="00764EA7" w:rsidRDefault="000977AC" w:rsidP="00764EA7">
      <w:pPr>
        <w:rPr>
          <w:rFonts w:cs="Times New Roman"/>
          <w:szCs w:val="24"/>
          <w:shd w:val="clear" w:color="auto" w:fill="FFFFFF"/>
        </w:rPr>
      </w:pPr>
    </w:p>
    <w:p w14:paraId="0AE94814" w14:textId="77777777" w:rsidR="00C26A5A" w:rsidRDefault="000977AC" w:rsidP="00764EA7">
      <w:pPr>
        <w:rPr>
          <w:rFonts w:cs="Times New Roman"/>
          <w:b/>
          <w:bCs/>
          <w:szCs w:val="24"/>
          <w:shd w:val="clear" w:color="auto" w:fill="FFFFFF"/>
        </w:rPr>
      </w:pPr>
      <w:r w:rsidRPr="00764EA7">
        <w:rPr>
          <w:rFonts w:cs="Times New Roman"/>
          <w:b/>
          <w:bCs/>
          <w:szCs w:val="24"/>
          <w:shd w:val="clear" w:color="auto" w:fill="FFFFFF"/>
        </w:rPr>
        <w:t>Društveni cilji, povezani s publiko in z učinki na širše okolje, so zlasti:</w:t>
      </w:r>
    </w:p>
    <w:p w14:paraId="70F83965" w14:textId="14EAB332" w:rsidR="000977AC" w:rsidRPr="00764EA7" w:rsidRDefault="000977AC" w:rsidP="00764EA7">
      <w:pPr>
        <w:pStyle w:val="Odstavekseznama"/>
        <w:numPr>
          <w:ilvl w:val="0"/>
          <w:numId w:val="2"/>
        </w:numPr>
        <w:rPr>
          <w:rFonts w:cs="Times New Roman"/>
          <w:szCs w:val="24"/>
          <w:shd w:val="clear" w:color="auto" w:fill="FFFFFF"/>
        </w:rPr>
      </w:pPr>
      <w:r w:rsidRPr="00764EA7">
        <w:rPr>
          <w:rFonts w:cs="Times New Roman"/>
          <w:szCs w:val="24"/>
          <w:shd w:val="clear" w:color="auto" w:fill="FFFFFF"/>
        </w:rPr>
        <w:t>povečati dostopnost komorne glasbe strokovni in širši publiki izven prestolnice,</w:t>
      </w:r>
    </w:p>
    <w:p w14:paraId="48C84F1E" w14:textId="77777777" w:rsidR="00C26A5A" w:rsidRDefault="000977AC" w:rsidP="00764EA7">
      <w:pPr>
        <w:pStyle w:val="Odstavekseznama"/>
        <w:numPr>
          <w:ilvl w:val="0"/>
          <w:numId w:val="2"/>
        </w:numPr>
        <w:rPr>
          <w:rFonts w:cs="Times New Roman"/>
          <w:szCs w:val="24"/>
          <w:shd w:val="clear" w:color="auto" w:fill="FFFFFF"/>
        </w:rPr>
      </w:pPr>
      <w:r w:rsidRPr="00764EA7">
        <w:rPr>
          <w:rFonts w:cs="Times New Roman"/>
          <w:szCs w:val="24"/>
          <w:shd w:val="clear" w:color="auto" w:fill="FFFFFF"/>
        </w:rPr>
        <w:t>širiti publiko komorne glasbe in večati njeno perceptivno sposobnost tudi za sodobno komorno glasbo; posebna pozornost je namenjena animaciji mladih (generacijam srednješolcev) za zahtevnejše sprejemanje resne glasbe, pri čemer se društvo povezuje s srednjimi šolami, z mladinskimi organizacijami ter javnimi zavodi, ki se ukvarjajo z animacijo in vzgojo mladih za kulturne vrednote (Narodni dom Maribor, Mladinski kulturni center Maribor);</w:t>
      </w:r>
    </w:p>
    <w:p w14:paraId="1A45825B" w14:textId="327EE29C" w:rsidR="000977AC" w:rsidRPr="00764EA7" w:rsidRDefault="000977AC" w:rsidP="00764EA7">
      <w:pPr>
        <w:pStyle w:val="Odstavekseznama"/>
        <w:numPr>
          <w:ilvl w:val="0"/>
          <w:numId w:val="2"/>
        </w:numPr>
        <w:rPr>
          <w:rFonts w:cs="Times New Roman"/>
          <w:szCs w:val="24"/>
          <w:shd w:val="clear" w:color="auto" w:fill="FFFFFF"/>
        </w:rPr>
      </w:pPr>
      <w:r w:rsidRPr="00764EA7">
        <w:rPr>
          <w:rFonts w:cs="Times New Roman"/>
          <w:szCs w:val="24"/>
          <w:shd w:val="clear" w:color="auto" w:fill="FFFFFF"/>
        </w:rPr>
        <w:t>trajno vzpostavljanje sinergij zmogljivosti javnih in zasebnih glasbenih producentov s čimer se dosega racionalna in ekonomična uporaba obstoječe javne infrastrukture ter kadrovskih in tehničnih kapacitet za maksimiranje učinkov javnih sredstev.</w:t>
      </w:r>
    </w:p>
    <w:p w14:paraId="12601855" w14:textId="77A6A536" w:rsidR="000977AC" w:rsidRPr="00764EA7" w:rsidRDefault="000977AC" w:rsidP="00764EA7">
      <w:pPr>
        <w:rPr>
          <w:rFonts w:cs="Times New Roman"/>
          <w:szCs w:val="24"/>
          <w:shd w:val="clear" w:color="auto" w:fill="FFFFFF"/>
        </w:rPr>
      </w:pPr>
      <w:r w:rsidRPr="00764EA7">
        <w:rPr>
          <w:rFonts w:cs="Times New Roman"/>
          <w:szCs w:val="24"/>
          <w:shd w:val="clear" w:color="auto" w:fill="FFFFFF"/>
        </w:rPr>
        <w:t>Trajnostni učinki delovanja društva bodo predvidoma vidni kot povečan interes javnosti za komorno glasbo in kot stabilna zasnova produkcijskih odnosov med javnimi in zasebnimi producenti.</w:t>
      </w:r>
    </w:p>
    <w:p w14:paraId="0D2A2555" w14:textId="48A52EA0" w:rsidR="000977AC" w:rsidRPr="00764EA7" w:rsidRDefault="000977AC" w:rsidP="00764EA7">
      <w:pPr>
        <w:rPr>
          <w:rFonts w:cs="Times New Roman"/>
          <w:szCs w:val="24"/>
        </w:rPr>
      </w:pPr>
    </w:p>
    <w:p w14:paraId="52047A7E" w14:textId="4A94FE14" w:rsidR="00E5750A" w:rsidRPr="00764EA7" w:rsidRDefault="00E5750A" w:rsidP="00764EA7">
      <w:pPr>
        <w:pStyle w:val="Naslov1"/>
        <w:spacing w:before="0"/>
        <w:rPr>
          <w:rFonts w:ascii="Times New Roman" w:hAnsi="Times New Roman" w:cs="Times New Roman"/>
          <w:sz w:val="24"/>
          <w:szCs w:val="24"/>
        </w:rPr>
      </w:pPr>
      <w:r w:rsidRPr="00764EA7">
        <w:rPr>
          <w:rFonts w:ascii="Times New Roman" w:hAnsi="Times New Roman" w:cs="Times New Roman"/>
          <w:sz w:val="24"/>
          <w:szCs w:val="24"/>
        </w:rPr>
        <w:t>Več informacij:</w:t>
      </w:r>
    </w:p>
    <w:p w14:paraId="10DC1482" w14:textId="77777777" w:rsidR="00E5750A" w:rsidRPr="00764EA7" w:rsidRDefault="00E5750A" w:rsidP="00764EA7">
      <w:pPr>
        <w:rPr>
          <w:rFonts w:cs="Times New Roman"/>
          <w:szCs w:val="24"/>
        </w:rPr>
      </w:pPr>
      <w:r w:rsidRPr="00764EA7">
        <w:rPr>
          <w:rFonts w:cs="Times New Roman"/>
          <w:szCs w:val="24"/>
        </w:rPr>
        <w:t>www.carpeartem.eu</w:t>
      </w:r>
    </w:p>
    <w:p w14:paraId="660B85CF" w14:textId="7C54EB51" w:rsidR="00E5750A" w:rsidRPr="00764EA7" w:rsidRDefault="00E5750A" w:rsidP="00764EA7">
      <w:pPr>
        <w:rPr>
          <w:rFonts w:cs="Times New Roman"/>
          <w:szCs w:val="24"/>
        </w:rPr>
      </w:pPr>
      <w:r w:rsidRPr="00764EA7">
        <w:rPr>
          <w:rFonts w:cs="Times New Roman"/>
          <w:szCs w:val="24"/>
        </w:rPr>
        <w:t xml:space="preserve">Nikolaj Sajko: </w:t>
      </w:r>
      <w:r w:rsidR="008A23C5" w:rsidRPr="00764EA7">
        <w:rPr>
          <w:rFonts w:cs="Times New Roman"/>
          <w:szCs w:val="24"/>
        </w:rPr>
        <w:t>niko</w:t>
      </w:r>
      <w:r w:rsidRPr="00764EA7">
        <w:rPr>
          <w:rFonts w:cs="Times New Roman"/>
          <w:szCs w:val="24"/>
        </w:rPr>
        <w:t>@carpeartem.eu, 041 866171</w:t>
      </w:r>
    </w:p>
    <w:p w14:paraId="63193415" w14:textId="77777777" w:rsidR="00E5750A" w:rsidRPr="00764EA7" w:rsidRDefault="00E5750A" w:rsidP="00764EA7">
      <w:pPr>
        <w:pStyle w:val="Brezrazmikov"/>
        <w:jc w:val="both"/>
        <w:rPr>
          <w:rFonts w:ascii="Times New Roman" w:hAnsi="Times New Roman" w:cs="Times New Roman"/>
          <w:b/>
          <w:sz w:val="24"/>
          <w:szCs w:val="24"/>
        </w:rPr>
      </w:pPr>
    </w:p>
    <w:sectPr w:rsidR="00E5750A" w:rsidRPr="00764EA7" w:rsidSect="00764EA7">
      <w:headerReference w:type="default" r:id="rId8"/>
      <w:pgSz w:w="11907" w:h="16839" w:code="9"/>
      <w:pgMar w:top="2268" w:right="1701" w:bottom="1134" w:left="1701" w:header="70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65F49" w14:textId="77777777" w:rsidR="007B7F09" w:rsidRDefault="007B7F09" w:rsidP="0034422B">
      <w:r>
        <w:separator/>
      </w:r>
    </w:p>
  </w:endnote>
  <w:endnote w:type="continuationSeparator" w:id="0">
    <w:p w14:paraId="1135AE05" w14:textId="77777777" w:rsidR="007B7F09" w:rsidRDefault="007B7F09" w:rsidP="0034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E029D" w14:textId="77777777" w:rsidR="007B7F09" w:rsidRDefault="007B7F09" w:rsidP="0034422B">
      <w:r>
        <w:separator/>
      </w:r>
    </w:p>
  </w:footnote>
  <w:footnote w:type="continuationSeparator" w:id="0">
    <w:p w14:paraId="7B62EDFD" w14:textId="77777777" w:rsidR="007B7F09" w:rsidRDefault="007B7F09" w:rsidP="00344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660BF" w14:textId="77777777" w:rsidR="00D44B0B" w:rsidRDefault="00D44B0B" w:rsidP="00D44B0B">
    <w:pPr>
      <w:pStyle w:val="Glava"/>
    </w:pPr>
    <w:r w:rsidRPr="0073557A">
      <w:rPr>
        <w:rFonts w:ascii="Calibri" w:eastAsia="Calibri" w:hAnsi="Calibri" w:cs="Times New Roman"/>
        <w:noProof/>
        <w:lang w:eastAsia="sl-SI"/>
      </w:rPr>
      <w:drawing>
        <wp:anchor distT="0" distB="0" distL="114300" distR="114300" simplePos="0" relativeHeight="251659264" behindDoc="0" locked="0" layoutInCell="1" allowOverlap="1" wp14:anchorId="7F3A5268" wp14:editId="7B785A83">
          <wp:simplePos x="0" y="0"/>
          <wp:positionH relativeFrom="column">
            <wp:posOffset>1383030</wp:posOffset>
          </wp:positionH>
          <wp:positionV relativeFrom="paragraph">
            <wp:posOffset>332326</wp:posOffset>
          </wp:positionV>
          <wp:extent cx="1385570" cy="318770"/>
          <wp:effectExtent l="0" t="0" r="5080" b="508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570" cy="31877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eastAsia="sl-SI"/>
      </w:rPr>
      <w:drawing>
        <wp:inline distT="0" distB="0" distL="0" distR="0" wp14:anchorId="533541A9" wp14:editId="3D24C3CA">
          <wp:extent cx="1104900" cy="6477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 LOGO.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4900" cy="647700"/>
                  </a:xfrm>
                  <a:prstGeom prst="rect">
                    <a:avLst/>
                  </a:prstGeom>
                </pic:spPr>
              </pic:pic>
            </a:graphicData>
          </a:graphic>
        </wp:inline>
      </w:drawing>
    </w:r>
  </w:p>
  <w:p w14:paraId="3F23C7C3" w14:textId="77777777" w:rsidR="00D44B0B" w:rsidRDefault="00D44B0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6E23"/>
    <w:multiLevelType w:val="hybridMultilevel"/>
    <w:tmpl w:val="C0E0E4B8"/>
    <w:lvl w:ilvl="0" w:tplc="C07254FC">
      <w:numFmt w:val="bullet"/>
      <w:lvlText w:val="-"/>
      <w:lvlJc w:val="left"/>
      <w:pPr>
        <w:ind w:left="1065" w:hanging="705"/>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E795CB2"/>
    <w:multiLevelType w:val="hybridMultilevel"/>
    <w:tmpl w:val="B6F09688"/>
    <w:lvl w:ilvl="0" w:tplc="C07254FC">
      <w:numFmt w:val="bullet"/>
      <w:lvlText w:val="-"/>
      <w:lvlJc w:val="left"/>
      <w:pPr>
        <w:ind w:left="1065" w:hanging="705"/>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6A616385"/>
    <w:multiLevelType w:val="hybridMultilevel"/>
    <w:tmpl w:val="71A651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22B"/>
    <w:rsid w:val="00074575"/>
    <w:rsid w:val="00083595"/>
    <w:rsid w:val="000977AC"/>
    <w:rsid w:val="00136F2B"/>
    <w:rsid w:val="00162B73"/>
    <w:rsid w:val="00176CC1"/>
    <w:rsid w:val="001E0981"/>
    <w:rsid w:val="001F3C5C"/>
    <w:rsid w:val="00274643"/>
    <w:rsid w:val="00282A96"/>
    <w:rsid w:val="002B2F43"/>
    <w:rsid w:val="002F03F0"/>
    <w:rsid w:val="00324958"/>
    <w:rsid w:val="0034422B"/>
    <w:rsid w:val="00352BC7"/>
    <w:rsid w:val="00401406"/>
    <w:rsid w:val="00405837"/>
    <w:rsid w:val="00440849"/>
    <w:rsid w:val="00474A19"/>
    <w:rsid w:val="00484078"/>
    <w:rsid w:val="004A0B40"/>
    <w:rsid w:val="005224F2"/>
    <w:rsid w:val="00524E6F"/>
    <w:rsid w:val="005414DD"/>
    <w:rsid w:val="0058222E"/>
    <w:rsid w:val="0059151E"/>
    <w:rsid w:val="005A7C2E"/>
    <w:rsid w:val="005C58EB"/>
    <w:rsid w:val="005C5F1D"/>
    <w:rsid w:val="005E6953"/>
    <w:rsid w:val="006575B6"/>
    <w:rsid w:val="006740D4"/>
    <w:rsid w:val="006A7524"/>
    <w:rsid w:val="00702BBF"/>
    <w:rsid w:val="007325F5"/>
    <w:rsid w:val="007365D2"/>
    <w:rsid w:val="007421C7"/>
    <w:rsid w:val="00764EA7"/>
    <w:rsid w:val="007A71DE"/>
    <w:rsid w:val="007B7F09"/>
    <w:rsid w:val="007D3207"/>
    <w:rsid w:val="007E78D5"/>
    <w:rsid w:val="00815F3E"/>
    <w:rsid w:val="00891DA6"/>
    <w:rsid w:val="008A23C5"/>
    <w:rsid w:val="008A3A9F"/>
    <w:rsid w:val="008D3D7B"/>
    <w:rsid w:val="0095478E"/>
    <w:rsid w:val="00960276"/>
    <w:rsid w:val="00987AB3"/>
    <w:rsid w:val="0099607B"/>
    <w:rsid w:val="009B7A17"/>
    <w:rsid w:val="009D322C"/>
    <w:rsid w:val="009D7800"/>
    <w:rsid w:val="00A0320C"/>
    <w:rsid w:val="00A25C90"/>
    <w:rsid w:val="00A26C37"/>
    <w:rsid w:val="00A36D1F"/>
    <w:rsid w:val="00AD1193"/>
    <w:rsid w:val="00AD3452"/>
    <w:rsid w:val="00B11E57"/>
    <w:rsid w:val="00B43921"/>
    <w:rsid w:val="00B502A8"/>
    <w:rsid w:val="00B54F93"/>
    <w:rsid w:val="00BA0693"/>
    <w:rsid w:val="00BA7289"/>
    <w:rsid w:val="00BF5834"/>
    <w:rsid w:val="00C26A5A"/>
    <w:rsid w:val="00C52019"/>
    <w:rsid w:val="00C7162C"/>
    <w:rsid w:val="00D02CBB"/>
    <w:rsid w:val="00D35CB5"/>
    <w:rsid w:val="00D43128"/>
    <w:rsid w:val="00D44B0B"/>
    <w:rsid w:val="00DA0F9A"/>
    <w:rsid w:val="00DB7025"/>
    <w:rsid w:val="00DF0F26"/>
    <w:rsid w:val="00E1721C"/>
    <w:rsid w:val="00E32D29"/>
    <w:rsid w:val="00E5485F"/>
    <w:rsid w:val="00E5750A"/>
    <w:rsid w:val="00EB1761"/>
    <w:rsid w:val="00EB4444"/>
    <w:rsid w:val="00EC20AA"/>
    <w:rsid w:val="00F332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64EA7"/>
    <w:pPr>
      <w:spacing w:after="0" w:line="240" w:lineRule="auto"/>
      <w:jc w:val="both"/>
    </w:pPr>
    <w:rPr>
      <w:rFonts w:ascii="Times New Roman" w:hAnsi="Times New Roman"/>
      <w:sz w:val="24"/>
    </w:rPr>
  </w:style>
  <w:style w:type="paragraph" w:styleId="Naslov1">
    <w:name w:val="heading 1"/>
    <w:basedOn w:val="Navaden"/>
    <w:next w:val="Navaden"/>
    <w:link w:val="Naslov1Znak"/>
    <w:uiPriority w:val="9"/>
    <w:qFormat/>
    <w:rsid w:val="00083595"/>
    <w:pPr>
      <w:spacing w:before="480"/>
      <w:contextualSpacing/>
      <w:outlineLvl w:val="0"/>
    </w:pPr>
    <w:rPr>
      <w:rFonts w:asciiTheme="majorHAnsi" w:eastAsiaTheme="majorEastAsia" w:hAnsiTheme="majorHAnsi" w:cstheme="majorBidi"/>
      <w:b/>
      <w:bCs/>
      <w:sz w:val="28"/>
      <w:szCs w:val="28"/>
    </w:rPr>
  </w:style>
  <w:style w:type="paragraph" w:styleId="Naslov2">
    <w:name w:val="heading 2"/>
    <w:basedOn w:val="Navaden"/>
    <w:next w:val="Navaden"/>
    <w:link w:val="Naslov2Znak"/>
    <w:uiPriority w:val="9"/>
    <w:unhideWhenUsed/>
    <w:qFormat/>
    <w:rsid w:val="00083595"/>
    <w:pPr>
      <w:spacing w:before="200"/>
      <w:outlineLvl w:val="1"/>
    </w:pPr>
    <w:rPr>
      <w:rFonts w:asciiTheme="majorHAnsi" w:eastAsiaTheme="majorEastAsia" w:hAnsiTheme="majorHAnsi" w:cstheme="majorBidi"/>
      <w:b/>
      <w:bCs/>
      <w:sz w:val="26"/>
      <w:szCs w:val="26"/>
    </w:rPr>
  </w:style>
  <w:style w:type="paragraph" w:styleId="Naslov3">
    <w:name w:val="heading 3"/>
    <w:basedOn w:val="Navaden"/>
    <w:next w:val="Navaden"/>
    <w:link w:val="Naslov3Znak"/>
    <w:uiPriority w:val="9"/>
    <w:unhideWhenUsed/>
    <w:qFormat/>
    <w:rsid w:val="00083595"/>
    <w:pPr>
      <w:spacing w:before="200" w:line="271" w:lineRule="auto"/>
      <w:outlineLvl w:val="2"/>
    </w:pPr>
    <w:rPr>
      <w:rFonts w:asciiTheme="majorHAnsi" w:eastAsiaTheme="majorEastAsia" w:hAnsiTheme="majorHAnsi" w:cstheme="majorBidi"/>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4422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4422B"/>
    <w:rPr>
      <w:rFonts w:ascii="Tahoma" w:hAnsi="Tahoma" w:cs="Tahoma"/>
      <w:sz w:val="16"/>
      <w:szCs w:val="16"/>
    </w:rPr>
  </w:style>
  <w:style w:type="paragraph" w:styleId="Navadensplet">
    <w:name w:val="Normal (Web)"/>
    <w:basedOn w:val="Navaden"/>
    <w:uiPriority w:val="99"/>
    <w:unhideWhenUsed/>
    <w:rsid w:val="0034422B"/>
    <w:pPr>
      <w:spacing w:before="100" w:beforeAutospacing="1" w:after="100" w:afterAutospacing="1"/>
    </w:pPr>
    <w:rPr>
      <w:rFonts w:eastAsia="Times New Roman" w:cs="Times New Roman"/>
      <w:szCs w:val="24"/>
      <w:lang w:eastAsia="sl-SI"/>
    </w:rPr>
  </w:style>
  <w:style w:type="paragraph" w:styleId="Glava">
    <w:name w:val="header"/>
    <w:basedOn w:val="Navaden"/>
    <w:link w:val="GlavaZnak"/>
    <w:uiPriority w:val="99"/>
    <w:unhideWhenUsed/>
    <w:rsid w:val="0034422B"/>
    <w:pPr>
      <w:tabs>
        <w:tab w:val="center" w:pos="4536"/>
        <w:tab w:val="right" w:pos="9072"/>
      </w:tabs>
    </w:pPr>
  </w:style>
  <w:style w:type="character" w:customStyle="1" w:styleId="GlavaZnak">
    <w:name w:val="Glava Znak"/>
    <w:basedOn w:val="Privzetapisavaodstavka"/>
    <w:link w:val="Glava"/>
    <w:uiPriority w:val="99"/>
    <w:rsid w:val="0034422B"/>
  </w:style>
  <w:style w:type="paragraph" w:styleId="Noga">
    <w:name w:val="footer"/>
    <w:basedOn w:val="Navaden"/>
    <w:link w:val="NogaZnak"/>
    <w:uiPriority w:val="99"/>
    <w:unhideWhenUsed/>
    <w:rsid w:val="0034422B"/>
    <w:pPr>
      <w:tabs>
        <w:tab w:val="center" w:pos="4536"/>
        <w:tab w:val="right" w:pos="9072"/>
      </w:tabs>
    </w:pPr>
  </w:style>
  <w:style w:type="character" w:customStyle="1" w:styleId="NogaZnak">
    <w:name w:val="Noga Znak"/>
    <w:basedOn w:val="Privzetapisavaodstavka"/>
    <w:link w:val="Noga"/>
    <w:uiPriority w:val="99"/>
    <w:rsid w:val="0034422B"/>
  </w:style>
  <w:style w:type="character" w:styleId="Hiperpovezava">
    <w:name w:val="Hyperlink"/>
    <w:basedOn w:val="Privzetapisavaodstavka"/>
    <w:uiPriority w:val="99"/>
    <w:unhideWhenUsed/>
    <w:rsid w:val="0034422B"/>
    <w:rPr>
      <w:color w:val="0000FF" w:themeColor="hyperlink"/>
      <w:u w:val="single"/>
    </w:rPr>
  </w:style>
  <w:style w:type="paragraph" w:styleId="Brezrazmikov">
    <w:name w:val="No Spacing"/>
    <w:uiPriority w:val="1"/>
    <w:qFormat/>
    <w:rsid w:val="0034422B"/>
    <w:pPr>
      <w:spacing w:after="0" w:line="240" w:lineRule="auto"/>
    </w:pPr>
  </w:style>
  <w:style w:type="paragraph" w:customStyle="1" w:styleId="font7">
    <w:name w:val="font_7"/>
    <w:basedOn w:val="Navaden"/>
    <w:rsid w:val="00E5485F"/>
    <w:pPr>
      <w:spacing w:before="100" w:beforeAutospacing="1" w:after="100" w:afterAutospacing="1"/>
    </w:pPr>
    <w:rPr>
      <w:rFonts w:eastAsia="Times New Roman" w:cs="Times New Roman"/>
      <w:szCs w:val="24"/>
      <w:lang w:eastAsia="sl-SI"/>
    </w:rPr>
  </w:style>
  <w:style w:type="character" w:customStyle="1" w:styleId="wixguard">
    <w:name w:val="wixguard"/>
    <w:basedOn w:val="Privzetapisavaodstavka"/>
    <w:rsid w:val="00E5485F"/>
  </w:style>
  <w:style w:type="character" w:customStyle="1" w:styleId="Naslov1Znak">
    <w:name w:val="Naslov 1 Znak"/>
    <w:basedOn w:val="Privzetapisavaodstavka"/>
    <w:link w:val="Naslov1"/>
    <w:uiPriority w:val="9"/>
    <w:rsid w:val="00083595"/>
    <w:rPr>
      <w:rFonts w:asciiTheme="majorHAnsi" w:eastAsiaTheme="majorEastAsia" w:hAnsiTheme="majorHAnsi" w:cstheme="majorBidi"/>
      <w:b/>
      <w:bCs/>
      <w:sz w:val="28"/>
      <w:szCs w:val="28"/>
    </w:rPr>
  </w:style>
  <w:style w:type="character" w:customStyle="1" w:styleId="Naslov2Znak">
    <w:name w:val="Naslov 2 Znak"/>
    <w:basedOn w:val="Privzetapisavaodstavka"/>
    <w:link w:val="Naslov2"/>
    <w:uiPriority w:val="9"/>
    <w:rsid w:val="00083595"/>
    <w:rPr>
      <w:rFonts w:asciiTheme="majorHAnsi" w:eastAsiaTheme="majorEastAsia" w:hAnsiTheme="majorHAnsi" w:cstheme="majorBidi"/>
      <w:b/>
      <w:bCs/>
      <w:sz w:val="26"/>
      <w:szCs w:val="26"/>
    </w:rPr>
  </w:style>
  <w:style w:type="character" w:customStyle="1" w:styleId="Naslov3Znak">
    <w:name w:val="Naslov 3 Znak"/>
    <w:basedOn w:val="Privzetapisavaodstavka"/>
    <w:link w:val="Naslov3"/>
    <w:uiPriority w:val="9"/>
    <w:rsid w:val="00083595"/>
    <w:rPr>
      <w:rFonts w:asciiTheme="majorHAnsi" w:eastAsiaTheme="majorEastAsia" w:hAnsiTheme="majorHAnsi" w:cstheme="majorBidi"/>
      <w:b/>
      <w:bCs/>
    </w:rPr>
  </w:style>
  <w:style w:type="character" w:customStyle="1" w:styleId="Nerazreenaomemba1">
    <w:name w:val="Nerazrešena omemba1"/>
    <w:basedOn w:val="Privzetapisavaodstavka"/>
    <w:uiPriority w:val="99"/>
    <w:semiHidden/>
    <w:unhideWhenUsed/>
    <w:rsid w:val="00352BC7"/>
    <w:rPr>
      <w:color w:val="605E5C"/>
      <w:shd w:val="clear" w:color="auto" w:fill="E1DFDD"/>
    </w:rPr>
  </w:style>
  <w:style w:type="paragraph" w:customStyle="1" w:styleId="font8">
    <w:name w:val="font_8"/>
    <w:basedOn w:val="Navaden"/>
    <w:rsid w:val="005C58EB"/>
    <w:pPr>
      <w:spacing w:before="100" w:beforeAutospacing="1" w:after="100" w:afterAutospacing="1"/>
    </w:pPr>
    <w:rPr>
      <w:rFonts w:eastAsia="Times New Roman" w:cs="Times New Roman"/>
      <w:szCs w:val="24"/>
      <w:lang w:eastAsia="sl-SI"/>
    </w:rPr>
  </w:style>
  <w:style w:type="character" w:styleId="Krepko">
    <w:name w:val="Strong"/>
    <w:basedOn w:val="Privzetapisavaodstavka"/>
    <w:uiPriority w:val="22"/>
    <w:qFormat/>
    <w:rsid w:val="00E32D29"/>
    <w:rPr>
      <w:b/>
      <w:bCs/>
    </w:rPr>
  </w:style>
  <w:style w:type="paragraph" w:styleId="Odstavekseznama">
    <w:name w:val="List Paragraph"/>
    <w:basedOn w:val="Navaden"/>
    <w:uiPriority w:val="34"/>
    <w:qFormat/>
    <w:rsid w:val="00764E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64EA7"/>
    <w:pPr>
      <w:spacing w:after="0" w:line="240" w:lineRule="auto"/>
      <w:jc w:val="both"/>
    </w:pPr>
    <w:rPr>
      <w:rFonts w:ascii="Times New Roman" w:hAnsi="Times New Roman"/>
      <w:sz w:val="24"/>
    </w:rPr>
  </w:style>
  <w:style w:type="paragraph" w:styleId="Naslov1">
    <w:name w:val="heading 1"/>
    <w:basedOn w:val="Navaden"/>
    <w:next w:val="Navaden"/>
    <w:link w:val="Naslov1Znak"/>
    <w:uiPriority w:val="9"/>
    <w:qFormat/>
    <w:rsid w:val="00083595"/>
    <w:pPr>
      <w:spacing w:before="480"/>
      <w:contextualSpacing/>
      <w:outlineLvl w:val="0"/>
    </w:pPr>
    <w:rPr>
      <w:rFonts w:asciiTheme="majorHAnsi" w:eastAsiaTheme="majorEastAsia" w:hAnsiTheme="majorHAnsi" w:cstheme="majorBidi"/>
      <w:b/>
      <w:bCs/>
      <w:sz w:val="28"/>
      <w:szCs w:val="28"/>
    </w:rPr>
  </w:style>
  <w:style w:type="paragraph" w:styleId="Naslov2">
    <w:name w:val="heading 2"/>
    <w:basedOn w:val="Navaden"/>
    <w:next w:val="Navaden"/>
    <w:link w:val="Naslov2Znak"/>
    <w:uiPriority w:val="9"/>
    <w:unhideWhenUsed/>
    <w:qFormat/>
    <w:rsid w:val="00083595"/>
    <w:pPr>
      <w:spacing w:before="200"/>
      <w:outlineLvl w:val="1"/>
    </w:pPr>
    <w:rPr>
      <w:rFonts w:asciiTheme="majorHAnsi" w:eastAsiaTheme="majorEastAsia" w:hAnsiTheme="majorHAnsi" w:cstheme="majorBidi"/>
      <w:b/>
      <w:bCs/>
      <w:sz w:val="26"/>
      <w:szCs w:val="26"/>
    </w:rPr>
  </w:style>
  <w:style w:type="paragraph" w:styleId="Naslov3">
    <w:name w:val="heading 3"/>
    <w:basedOn w:val="Navaden"/>
    <w:next w:val="Navaden"/>
    <w:link w:val="Naslov3Znak"/>
    <w:uiPriority w:val="9"/>
    <w:unhideWhenUsed/>
    <w:qFormat/>
    <w:rsid w:val="00083595"/>
    <w:pPr>
      <w:spacing w:before="200" w:line="271" w:lineRule="auto"/>
      <w:outlineLvl w:val="2"/>
    </w:pPr>
    <w:rPr>
      <w:rFonts w:asciiTheme="majorHAnsi" w:eastAsiaTheme="majorEastAsia" w:hAnsiTheme="majorHAnsi" w:cstheme="majorBidi"/>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4422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4422B"/>
    <w:rPr>
      <w:rFonts w:ascii="Tahoma" w:hAnsi="Tahoma" w:cs="Tahoma"/>
      <w:sz w:val="16"/>
      <w:szCs w:val="16"/>
    </w:rPr>
  </w:style>
  <w:style w:type="paragraph" w:styleId="Navadensplet">
    <w:name w:val="Normal (Web)"/>
    <w:basedOn w:val="Navaden"/>
    <w:uiPriority w:val="99"/>
    <w:unhideWhenUsed/>
    <w:rsid w:val="0034422B"/>
    <w:pPr>
      <w:spacing w:before="100" w:beforeAutospacing="1" w:after="100" w:afterAutospacing="1"/>
    </w:pPr>
    <w:rPr>
      <w:rFonts w:eastAsia="Times New Roman" w:cs="Times New Roman"/>
      <w:szCs w:val="24"/>
      <w:lang w:eastAsia="sl-SI"/>
    </w:rPr>
  </w:style>
  <w:style w:type="paragraph" w:styleId="Glava">
    <w:name w:val="header"/>
    <w:basedOn w:val="Navaden"/>
    <w:link w:val="GlavaZnak"/>
    <w:uiPriority w:val="99"/>
    <w:unhideWhenUsed/>
    <w:rsid w:val="0034422B"/>
    <w:pPr>
      <w:tabs>
        <w:tab w:val="center" w:pos="4536"/>
        <w:tab w:val="right" w:pos="9072"/>
      </w:tabs>
    </w:pPr>
  </w:style>
  <w:style w:type="character" w:customStyle="1" w:styleId="GlavaZnak">
    <w:name w:val="Glava Znak"/>
    <w:basedOn w:val="Privzetapisavaodstavka"/>
    <w:link w:val="Glava"/>
    <w:uiPriority w:val="99"/>
    <w:rsid w:val="0034422B"/>
  </w:style>
  <w:style w:type="paragraph" w:styleId="Noga">
    <w:name w:val="footer"/>
    <w:basedOn w:val="Navaden"/>
    <w:link w:val="NogaZnak"/>
    <w:uiPriority w:val="99"/>
    <w:unhideWhenUsed/>
    <w:rsid w:val="0034422B"/>
    <w:pPr>
      <w:tabs>
        <w:tab w:val="center" w:pos="4536"/>
        <w:tab w:val="right" w:pos="9072"/>
      </w:tabs>
    </w:pPr>
  </w:style>
  <w:style w:type="character" w:customStyle="1" w:styleId="NogaZnak">
    <w:name w:val="Noga Znak"/>
    <w:basedOn w:val="Privzetapisavaodstavka"/>
    <w:link w:val="Noga"/>
    <w:uiPriority w:val="99"/>
    <w:rsid w:val="0034422B"/>
  </w:style>
  <w:style w:type="character" w:styleId="Hiperpovezava">
    <w:name w:val="Hyperlink"/>
    <w:basedOn w:val="Privzetapisavaodstavka"/>
    <w:uiPriority w:val="99"/>
    <w:unhideWhenUsed/>
    <w:rsid w:val="0034422B"/>
    <w:rPr>
      <w:color w:val="0000FF" w:themeColor="hyperlink"/>
      <w:u w:val="single"/>
    </w:rPr>
  </w:style>
  <w:style w:type="paragraph" w:styleId="Brezrazmikov">
    <w:name w:val="No Spacing"/>
    <w:uiPriority w:val="1"/>
    <w:qFormat/>
    <w:rsid w:val="0034422B"/>
    <w:pPr>
      <w:spacing w:after="0" w:line="240" w:lineRule="auto"/>
    </w:pPr>
  </w:style>
  <w:style w:type="paragraph" w:customStyle="1" w:styleId="font7">
    <w:name w:val="font_7"/>
    <w:basedOn w:val="Navaden"/>
    <w:rsid w:val="00E5485F"/>
    <w:pPr>
      <w:spacing w:before="100" w:beforeAutospacing="1" w:after="100" w:afterAutospacing="1"/>
    </w:pPr>
    <w:rPr>
      <w:rFonts w:eastAsia="Times New Roman" w:cs="Times New Roman"/>
      <w:szCs w:val="24"/>
      <w:lang w:eastAsia="sl-SI"/>
    </w:rPr>
  </w:style>
  <w:style w:type="character" w:customStyle="1" w:styleId="wixguard">
    <w:name w:val="wixguard"/>
    <w:basedOn w:val="Privzetapisavaodstavka"/>
    <w:rsid w:val="00E5485F"/>
  </w:style>
  <w:style w:type="character" w:customStyle="1" w:styleId="Naslov1Znak">
    <w:name w:val="Naslov 1 Znak"/>
    <w:basedOn w:val="Privzetapisavaodstavka"/>
    <w:link w:val="Naslov1"/>
    <w:uiPriority w:val="9"/>
    <w:rsid w:val="00083595"/>
    <w:rPr>
      <w:rFonts w:asciiTheme="majorHAnsi" w:eastAsiaTheme="majorEastAsia" w:hAnsiTheme="majorHAnsi" w:cstheme="majorBidi"/>
      <w:b/>
      <w:bCs/>
      <w:sz w:val="28"/>
      <w:szCs w:val="28"/>
    </w:rPr>
  </w:style>
  <w:style w:type="character" w:customStyle="1" w:styleId="Naslov2Znak">
    <w:name w:val="Naslov 2 Znak"/>
    <w:basedOn w:val="Privzetapisavaodstavka"/>
    <w:link w:val="Naslov2"/>
    <w:uiPriority w:val="9"/>
    <w:rsid w:val="00083595"/>
    <w:rPr>
      <w:rFonts w:asciiTheme="majorHAnsi" w:eastAsiaTheme="majorEastAsia" w:hAnsiTheme="majorHAnsi" w:cstheme="majorBidi"/>
      <w:b/>
      <w:bCs/>
      <w:sz w:val="26"/>
      <w:szCs w:val="26"/>
    </w:rPr>
  </w:style>
  <w:style w:type="character" w:customStyle="1" w:styleId="Naslov3Znak">
    <w:name w:val="Naslov 3 Znak"/>
    <w:basedOn w:val="Privzetapisavaodstavka"/>
    <w:link w:val="Naslov3"/>
    <w:uiPriority w:val="9"/>
    <w:rsid w:val="00083595"/>
    <w:rPr>
      <w:rFonts w:asciiTheme="majorHAnsi" w:eastAsiaTheme="majorEastAsia" w:hAnsiTheme="majorHAnsi" w:cstheme="majorBidi"/>
      <w:b/>
      <w:bCs/>
    </w:rPr>
  </w:style>
  <w:style w:type="character" w:customStyle="1" w:styleId="Nerazreenaomemba1">
    <w:name w:val="Nerazrešena omemba1"/>
    <w:basedOn w:val="Privzetapisavaodstavka"/>
    <w:uiPriority w:val="99"/>
    <w:semiHidden/>
    <w:unhideWhenUsed/>
    <w:rsid w:val="00352BC7"/>
    <w:rPr>
      <w:color w:val="605E5C"/>
      <w:shd w:val="clear" w:color="auto" w:fill="E1DFDD"/>
    </w:rPr>
  </w:style>
  <w:style w:type="paragraph" w:customStyle="1" w:styleId="font8">
    <w:name w:val="font_8"/>
    <w:basedOn w:val="Navaden"/>
    <w:rsid w:val="005C58EB"/>
    <w:pPr>
      <w:spacing w:before="100" w:beforeAutospacing="1" w:after="100" w:afterAutospacing="1"/>
    </w:pPr>
    <w:rPr>
      <w:rFonts w:eastAsia="Times New Roman" w:cs="Times New Roman"/>
      <w:szCs w:val="24"/>
      <w:lang w:eastAsia="sl-SI"/>
    </w:rPr>
  </w:style>
  <w:style w:type="character" w:styleId="Krepko">
    <w:name w:val="Strong"/>
    <w:basedOn w:val="Privzetapisavaodstavka"/>
    <w:uiPriority w:val="22"/>
    <w:qFormat/>
    <w:rsid w:val="00E32D29"/>
    <w:rPr>
      <w:b/>
      <w:bCs/>
    </w:rPr>
  </w:style>
  <w:style w:type="paragraph" w:styleId="Odstavekseznama">
    <w:name w:val="List Paragraph"/>
    <w:basedOn w:val="Navaden"/>
    <w:uiPriority w:val="34"/>
    <w:qFormat/>
    <w:rsid w:val="00764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6104">
      <w:bodyDiv w:val="1"/>
      <w:marLeft w:val="0"/>
      <w:marRight w:val="0"/>
      <w:marTop w:val="0"/>
      <w:marBottom w:val="0"/>
      <w:divBdr>
        <w:top w:val="none" w:sz="0" w:space="0" w:color="auto"/>
        <w:left w:val="none" w:sz="0" w:space="0" w:color="auto"/>
        <w:bottom w:val="none" w:sz="0" w:space="0" w:color="auto"/>
        <w:right w:val="none" w:sz="0" w:space="0" w:color="auto"/>
      </w:divBdr>
    </w:div>
    <w:div w:id="138110608">
      <w:bodyDiv w:val="1"/>
      <w:marLeft w:val="0"/>
      <w:marRight w:val="0"/>
      <w:marTop w:val="0"/>
      <w:marBottom w:val="0"/>
      <w:divBdr>
        <w:top w:val="none" w:sz="0" w:space="0" w:color="auto"/>
        <w:left w:val="none" w:sz="0" w:space="0" w:color="auto"/>
        <w:bottom w:val="none" w:sz="0" w:space="0" w:color="auto"/>
        <w:right w:val="none" w:sz="0" w:space="0" w:color="auto"/>
      </w:divBdr>
    </w:div>
    <w:div w:id="292296545">
      <w:bodyDiv w:val="1"/>
      <w:marLeft w:val="0"/>
      <w:marRight w:val="0"/>
      <w:marTop w:val="0"/>
      <w:marBottom w:val="0"/>
      <w:divBdr>
        <w:top w:val="none" w:sz="0" w:space="0" w:color="auto"/>
        <w:left w:val="none" w:sz="0" w:space="0" w:color="auto"/>
        <w:bottom w:val="none" w:sz="0" w:space="0" w:color="auto"/>
        <w:right w:val="none" w:sz="0" w:space="0" w:color="auto"/>
      </w:divBdr>
      <w:divsChild>
        <w:div w:id="1550221131">
          <w:marLeft w:val="0"/>
          <w:marRight w:val="0"/>
          <w:marTop w:val="0"/>
          <w:marBottom w:val="0"/>
          <w:divBdr>
            <w:top w:val="none" w:sz="0" w:space="0" w:color="auto"/>
            <w:left w:val="none" w:sz="0" w:space="0" w:color="auto"/>
            <w:bottom w:val="none" w:sz="0" w:space="0" w:color="auto"/>
            <w:right w:val="none" w:sz="0" w:space="0" w:color="auto"/>
          </w:divBdr>
        </w:div>
        <w:div w:id="2080441438">
          <w:marLeft w:val="0"/>
          <w:marRight w:val="0"/>
          <w:marTop w:val="120"/>
          <w:marBottom w:val="0"/>
          <w:divBdr>
            <w:top w:val="none" w:sz="0" w:space="0" w:color="auto"/>
            <w:left w:val="none" w:sz="0" w:space="0" w:color="auto"/>
            <w:bottom w:val="none" w:sz="0" w:space="0" w:color="auto"/>
            <w:right w:val="none" w:sz="0" w:space="0" w:color="auto"/>
          </w:divBdr>
        </w:div>
        <w:div w:id="453981121">
          <w:marLeft w:val="0"/>
          <w:marRight w:val="0"/>
          <w:marTop w:val="120"/>
          <w:marBottom w:val="0"/>
          <w:divBdr>
            <w:top w:val="none" w:sz="0" w:space="0" w:color="auto"/>
            <w:left w:val="none" w:sz="0" w:space="0" w:color="auto"/>
            <w:bottom w:val="none" w:sz="0" w:space="0" w:color="auto"/>
            <w:right w:val="none" w:sz="0" w:space="0" w:color="auto"/>
          </w:divBdr>
        </w:div>
        <w:div w:id="131680504">
          <w:marLeft w:val="0"/>
          <w:marRight w:val="0"/>
          <w:marTop w:val="120"/>
          <w:marBottom w:val="0"/>
          <w:divBdr>
            <w:top w:val="none" w:sz="0" w:space="0" w:color="auto"/>
            <w:left w:val="none" w:sz="0" w:space="0" w:color="auto"/>
            <w:bottom w:val="none" w:sz="0" w:space="0" w:color="auto"/>
            <w:right w:val="none" w:sz="0" w:space="0" w:color="auto"/>
          </w:divBdr>
        </w:div>
        <w:div w:id="1794863767">
          <w:marLeft w:val="0"/>
          <w:marRight w:val="0"/>
          <w:marTop w:val="120"/>
          <w:marBottom w:val="0"/>
          <w:divBdr>
            <w:top w:val="none" w:sz="0" w:space="0" w:color="auto"/>
            <w:left w:val="none" w:sz="0" w:space="0" w:color="auto"/>
            <w:bottom w:val="none" w:sz="0" w:space="0" w:color="auto"/>
            <w:right w:val="none" w:sz="0" w:space="0" w:color="auto"/>
          </w:divBdr>
        </w:div>
        <w:div w:id="1137071614">
          <w:marLeft w:val="0"/>
          <w:marRight w:val="0"/>
          <w:marTop w:val="120"/>
          <w:marBottom w:val="0"/>
          <w:divBdr>
            <w:top w:val="none" w:sz="0" w:space="0" w:color="auto"/>
            <w:left w:val="none" w:sz="0" w:space="0" w:color="auto"/>
            <w:bottom w:val="none" w:sz="0" w:space="0" w:color="auto"/>
            <w:right w:val="none" w:sz="0" w:space="0" w:color="auto"/>
          </w:divBdr>
        </w:div>
      </w:divsChild>
    </w:div>
    <w:div w:id="332880451">
      <w:bodyDiv w:val="1"/>
      <w:marLeft w:val="0"/>
      <w:marRight w:val="0"/>
      <w:marTop w:val="0"/>
      <w:marBottom w:val="0"/>
      <w:divBdr>
        <w:top w:val="none" w:sz="0" w:space="0" w:color="auto"/>
        <w:left w:val="none" w:sz="0" w:space="0" w:color="auto"/>
        <w:bottom w:val="none" w:sz="0" w:space="0" w:color="auto"/>
        <w:right w:val="none" w:sz="0" w:space="0" w:color="auto"/>
      </w:divBdr>
    </w:div>
    <w:div w:id="360396044">
      <w:bodyDiv w:val="1"/>
      <w:marLeft w:val="0"/>
      <w:marRight w:val="0"/>
      <w:marTop w:val="0"/>
      <w:marBottom w:val="0"/>
      <w:divBdr>
        <w:top w:val="none" w:sz="0" w:space="0" w:color="auto"/>
        <w:left w:val="none" w:sz="0" w:space="0" w:color="auto"/>
        <w:bottom w:val="none" w:sz="0" w:space="0" w:color="auto"/>
        <w:right w:val="none" w:sz="0" w:space="0" w:color="auto"/>
      </w:divBdr>
    </w:div>
    <w:div w:id="523830294">
      <w:bodyDiv w:val="1"/>
      <w:marLeft w:val="0"/>
      <w:marRight w:val="0"/>
      <w:marTop w:val="0"/>
      <w:marBottom w:val="0"/>
      <w:divBdr>
        <w:top w:val="none" w:sz="0" w:space="0" w:color="auto"/>
        <w:left w:val="none" w:sz="0" w:space="0" w:color="auto"/>
        <w:bottom w:val="none" w:sz="0" w:space="0" w:color="auto"/>
        <w:right w:val="none" w:sz="0" w:space="0" w:color="auto"/>
      </w:divBdr>
    </w:div>
    <w:div w:id="909585252">
      <w:bodyDiv w:val="1"/>
      <w:marLeft w:val="0"/>
      <w:marRight w:val="0"/>
      <w:marTop w:val="0"/>
      <w:marBottom w:val="0"/>
      <w:divBdr>
        <w:top w:val="none" w:sz="0" w:space="0" w:color="auto"/>
        <w:left w:val="none" w:sz="0" w:space="0" w:color="auto"/>
        <w:bottom w:val="none" w:sz="0" w:space="0" w:color="auto"/>
        <w:right w:val="none" w:sz="0" w:space="0" w:color="auto"/>
      </w:divBdr>
    </w:div>
    <w:div w:id="915165011">
      <w:bodyDiv w:val="1"/>
      <w:marLeft w:val="0"/>
      <w:marRight w:val="0"/>
      <w:marTop w:val="0"/>
      <w:marBottom w:val="0"/>
      <w:divBdr>
        <w:top w:val="none" w:sz="0" w:space="0" w:color="auto"/>
        <w:left w:val="none" w:sz="0" w:space="0" w:color="auto"/>
        <w:bottom w:val="none" w:sz="0" w:space="0" w:color="auto"/>
        <w:right w:val="none" w:sz="0" w:space="0" w:color="auto"/>
      </w:divBdr>
      <w:divsChild>
        <w:div w:id="1546407822">
          <w:marLeft w:val="0"/>
          <w:marRight w:val="0"/>
          <w:marTop w:val="0"/>
          <w:marBottom w:val="0"/>
          <w:divBdr>
            <w:top w:val="none" w:sz="0" w:space="0" w:color="auto"/>
            <w:left w:val="none" w:sz="0" w:space="0" w:color="auto"/>
            <w:bottom w:val="none" w:sz="0" w:space="0" w:color="auto"/>
            <w:right w:val="none" w:sz="0" w:space="0" w:color="auto"/>
          </w:divBdr>
        </w:div>
        <w:div w:id="2086801000">
          <w:marLeft w:val="0"/>
          <w:marRight w:val="0"/>
          <w:marTop w:val="120"/>
          <w:marBottom w:val="0"/>
          <w:divBdr>
            <w:top w:val="none" w:sz="0" w:space="0" w:color="auto"/>
            <w:left w:val="none" w:sz="0" w:space="0" w:color="auto"/>
            <w:bottom w:val="none" w:sz="0" w:space="0" w:color="auto"/>
            <w:right w:val="none" w:sz="0" w:space="0" w:color="auto"/>
          </w:divBdr>
          <w:divsChild>
            <w:div w:id="7505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7403">
      <w:bodyDiv w:val="1"/>
      <w:marLeft w:val="0"/>
      <w:marRight w:val="0"/>
      <w:marTop w:val="0"/>
      <w:marBottom w:val="0"/>
      <w:divBdr>
        <w:top w:val="none" w:sz="0" w:space="0" w:color="auto"/>
        <w:left w:val="none" w:sz="0" w:space="0" w:color="auto"/>
        <w:bottom w:val="none" w:sz="0" w:space="0" w:color="auto"/>
        <w:right w:val="none" w:sz="0" w:space="0" w:color="auto"/>
      </w:divBdr>
    </w:div>
    <w:div w:id="1080757414">
      <w:bodyDiv w:val="1"/>
      <w:marLeft w:val="0"/>
      <w:marRight w:val="0"/>
      <w:marTop w:val="0"/>
      <w:marBottom w:val="0"/>
      <w:divBdr>
        <w:top w:val="none" w:sz="0" w:space="0" w:color="auto"/>
        <w:left w:val="none" w:sz="0" w:space="0" w:color="auto"/>
        <w:bottom w:val="none" w:sz="0" w:space="0" w:color="auto"/>
        <w:right w:val="none" w:sz="0" w:space="0" w:color="auto"/>
      </w:divBdr>
    </w:div>
    <w:div w:id="1104225799">
      <w:bodyDiv w:val="1"/>
      <w:marLeft w:val="0"/>
      <w:marRight w:val="0"/>
      <w:marTop w:val="0"/>
      <w:marBottom w:val="0"/>
      <w:divBdr>
        <w:top w:val="none" w:sz="0" w:space="0" w:color="auto"/>
        <w:left w:val="none" w:sz="0" w:space="0" w:color="auto"/>
        <w:bottom w:val="none" w:sz="0" w:space="0" w:color="auto"/>
        <w:right w:val="none" w:sz="0" w:space="0" w:color="auto"/>
      </w:divBdr>
    </w:div>
    <w:div w:id="1118528254">
      <w:bodyDiv w:val="1"/>
      <w:marLeft w:val="0"/>
      <w:marRight w:val="0"/>
      <w:marTop w:val="0"/>
      <w:marBottom w:val="0"/>
      <w:divBdr>
        <w:top w:val="none" w:sz="0" w:space="0" w:color="auto"/>
        <w:left w:val="none" w:sz="0" w:space="0" w:color="auto"/>
        <w:bottom w:val="none" w:sz="0" w:space="0" w:color="auto"/>
        <w:right w:val="none" w:sz="0" w:space="0" w:color="auto"/>
      </w:divBdr>
    </w:div>
    <w:div w:id="1527789114">
      <w:bodyDiv w:val="1"/>
      <w:marLeft w:val="0"/>
      <w:marRight w:val="0"/>
      <w:marTop w:val="0"/>
      <w:marBottom w:val="0"/>
      <w:divBdr>
        <w:top w:val="none" w:sz="0" w:space="0" w:color="auto"/>
        <w:left w:val="none" w:sz="0" w:space="0" w:color="auto"/>
        <w:bottom w:val="none" w:sz="0" w:space="0" w:color="auto"/>
        <w:right w:val="none" w:sz="0" w:space="0" w:color="auto"/>
      </w:divBdr>
    </w:div>
    <w:div w:id="1902904781">
      <w:bodyDiv w:val="1"/>
      <w:marLeft w:val="0"/>
      <w:marRight w:val="0"/>
      <w:marTop w:val="0"/>
      <w:marBottom w:val="0"/>
      <w:divBdr>
        <w:top w:val="none" w:sz="0" w:space="0" w:color="auto"/>
        <w:left w:val="none" w:sz="0" w:space="0" w:color="auto"/>
        <w:bottom w:val="none" w:sz="0" w:space="0" w:color="auto"/>
        <w:right w:val="none" w:sz="0" w:space="0" w:color="auto"/>
      </w:divBdr>
    </w:div>
    <w:div w:id="1928230578">
      <w:bodyDiv w:val="1"/>
      <w:marLeft w:val="0"/>
      <w:marRight w:val="0"/>
      <w:marTop w:val="0"/>
      <w:marBottom w:val="0"/>
      <w:divBdr>
        <w:top w:val="none" w:sz="0" w:space="0" w:color="auto"/>
        <w:left w:val="none" w:sz="0" w:space="0" w:color="auto"/>
        <w:bottom w:val="none" w:sz="0" w:space="0" w:color="auto"/>
        <w:right w:val="none" w:sz="0" w:space="0" w:color="auto"/>
      </w:divBdr>
      <w:divsChild>
        <w:div w:id="1703551028">
          <w:marLeft w:val="0"/>
          <w:marRight w:val="0"/>
          <w:marTop w:val="0"/>
          <w:marBottom w:val="0"/>
          <w:divBdr>
            <w:top w:val="none" w:sz="0" w:space="0" w:color="auto"/>
            <w:left w:val="none" w:sz="0" w:space="0" w:color="auto"/>
            <w:bottom w:val="none" w:sz="0" w:space="0" w:color="auto"/>
            <w:right w:val="none" w:sz="0" w:space="0" w:color="auto"/>
          </w:divBdr>
        </w:div>
      </w:divsChild>
    </w:div>
    <w:div w:id="2017347061">
      <w:bodyDiv w:val="1"/>
      <w:marLeft w:val="0"/>
      <w:marRight w:val="0"/>
      <w:marTop w:val="0"/>
      <w:marBottom w:val="0"/>
      <w:divBdr>
        <w:top w:val="none" w:sz="0" w:space="0" w:color="auto"/>
        <w:left w:val="none" w:sz="0" w:space="0" w:color="auto"/>
        <w:bottom w:val="none" w:sz="0" w:space="0" w:color="auto"/>
        <w:right w:val="none" w:sz="0" w:space="0" w:color="auto"/>
      </w:divBdr>
    </w:div>
    <w:div w:id="2129011655">
      <w:bodyDiv w:val="1"/>
      <w:marLeft w:val="0"/>
      <w:marRight w:val="0"/>
      <w:marTop w:val="0"/>
      <w:marBottom w:val="0"/>
      <w:divBdr>
        <w:top w:val="none" w:sz="0" w:space="0" w:color="auto"/>
        <w:left w:val="none" w:sz="0" w:space="0" w:color="auto"/>
        <w:bottom w:val="none" w:sz="0" w:space="0" w:color="auto"/>
        <w:right w:val="none" w:sz="0" w:space="0" w:color="auto"/>
      </w:divBdr>
    </w:div>
    <w:div w:id="2144807968">
      <w:bodyDiv w:val="1"/>
      <w:marLeft w:val="0"/>
      <w:marRight w:val="0"/>
      <w:marTop w:val="0"/>
      <w:marBottom w:val="0"/>
      <w:divBdr>
        <w:top w:val="none" w:sz="0" w:space="0" w:color="auto"/>
        <w:left w:val="none" w:sz="0" w:space="0" w:color="auto"/>
        <w:bottom w:val="none" w:sz="0" w:space="0" w:color="auto"/>
        <w:right w:val="none" w:sz="0" w:space="0" w:color="auto"/>
      </w:divBdr>
      <w:divsChild>
        <w:div w:id="1145657465">
          <w:marLeft w:val="0"/>
          <w:marRight w:val="0"/>
          <w:marTop w:val="0"/>
          <w:marBottom w:val="0"/>
          <w:divBdr>
            <w:top w:val="none" w:sz="0" w:space="0" w:color="auto"/>
            <w:left w:val="none" w:sz="0" w:space="0" w:color="auto"/>
            <w:bottom w:val="none" w:sz="0" w:space="0" w:color="auto"/>
            <w:right w:val="none" w:sz="0" w:space="0" w:color="auto"/>
          </w:divBdr>
          <w:divsChild>
            <w:div w:id="476846073">
              <w:marLeft w:val="0"/>
              <w:marRight w:val="0"/>
              <w:marTop w:val="0"/>
              <w:marBottom w:val="0"/>
              <w:divBdr>
                <w:top w:val="none" w:sz="0" w:space="0" w:color="auto"/>
                <w:left w:val="none" w:sz="0" w:space="0" w:color="auto"/>
                <w:bottom w:val="none" w:sz="0" w:space="0" w:color="auto"/>
                <w:right w:val="none" w:sz="0" w:space="0" w:color="auto"/>
              </w:divBdr>
              <w:divsChild>
                <w:div w:id="1658847366">
                  <w:marLeft w:val="0"/>
                  <w:marRight w:val="0"/>
                  <w:marTop w:val="0"/>
                  <w:marBottom w:val="0"/>
                  <w:divBdr>
                    <w:top w:val="none" w:sz="0" w:space="0" w:color="auto"/>
                    <w:left w:val="none" w:sz="0" w:space="0" w:color="auto"/>
                    <w:bottom w:val="none" w:sz="0" w:space="0" w:color="auto"/>
                    <w:right w:val="none" w:sz="0" w:space="0" w:color="auto"/>
                  </w:divBdr>
                  <w:divsChild>
                    <w:div w:id="1687247697">
                      <w:marLeft w:val="0"/>
                      <w:marRight w:val="0"/>
                      <w:marTop w:val="0"/>
                      <w:marBottom w:val="0"/>
                      <w:divBdr>
                        <w:top w:val="none" w:sz="0" w:space="0" w:color="auto"/>
                        <w:left w:val="none" w:sz="0" w:space="0" w:color="auto"/>
                        <w:bottom w:val="none" w:sz="0" w:space="0" w:color="auto"/>
                        <w:right w:val="none" w:sz="0" w:space="0" w:color="auto"/>
                      </w:divBdr>
                      <w:divsChild>
                        <w:div w:id="1626812939">
                          <w:marLeft w:val="0"/>
                          <w:marRight w:val="0"/>
                          <w:marTop w:val="0"/>
                          <w:marBottom w:val="0"/>
                          <w:divBdr>
                            <w:top w:val="none" w:sz="0" w:space="0" w:color="auto"/>
                            <w:left w:val="none" w:sz="0" w:space="0" w:color="auto"/>
                            <w:bottom w:val="none" w:sz="0" w:space="0" w:color="auto"/>
                            <w:right w:val="none" w:sz="0" w:space="0" w:color="auto"/>
                          </w:divBdr>
                          <w:divsChild>
                            <w:div w:id="1839273498">
                              <w:marLeft w:val="0"/>
                              <w:marRight w:val="0"/>
                              <w:marTop w:val="0"/>
                              <w:marBottom w:val="0"/>
                              <w:divBdr>
                                <w:top w:val="none" w:sz="0" w:space="0" w:color="auto"/>
                                <w:left w:val="none" w:sz="0" w:space="0" w:color="auto"/>
                                <w:bottom w:val="none" w:sz="0" w:space="0" w:color="auto"/>
                                <w:right w:val="none" w:sz="0" w:space="0" w:color="auto"/>
                              </w:divBdr>
                              <w:divsChild>
                                <w:div w:id="1590000084">
                                  <w:marLeft w:val="0"/>
                                  <w:marRight w:val="0"/>
                                  <w:marTop w:val="0"/>
                                  <w:marBottom w:val="0"/>
                                  <w:divBdr>
                                    <w:top w:val="none" w:sz="0" w:space="0" w:color="auto"/>
                                    <w:left w:val="none" w:sz="0" w:space="0" w:color="auto"/>
                                    <w:bottom w:val="none" w:sz="0" w:space="0" w:color="auto"/>
                                    <w:right w:val="none" w:sz="0" w:space="0" w:color="auto"/>
                                  </w:divBdr>
                                  <w:divsChild>
                                    <w:div w:id="826436384">
                                      <w:marLeft w:val="0"/>
                                      <w:marRight w:val="0"/>
                                      <w:marTop w:val="0"/>
                                      <w:marBottom w:val="0"/>
                                      <w:divBdr>
                                        <w:top w:val="none" w:sz="0" w:space="0" w:color="auto"/>
                                        <w:left w:val="none" w:sz="0" w:space="0" w:color="auto"/>
                                        <w:bottom w:val="none" w:sz="0" w:space="0" w:color="auto"/>
                                        <w:right w:val="none" w:sz="0" w:space="0" w:color="auto"/>
                                      </w:divBdr>
                                      <w:divsChild>
                                        <w:div w:id="782070059">
                                          <w:marLeft w:val="0"/>
                                          <w:marRight w:val="0"/>
                                          <w:marTop w:val="0"/>
                                          <w:marBottom w:val="0"/>
                                          <w:divBdr>
                                            <w:top w:val="none" w:sz="0" w:space="0" w:color="auto"/>
                                            <w:left w:val="none" w:sz="0" w:space="0" w:color="auto"/>
                                            <w:bottom w:val="none" w:sz="0" w:space="0" w:color="auto"/>
                                            <w:right w:val="none" w:sz="0" w:space="0" w:color="auto"/>
                                          </w:divBdr>
                                          <w:divsChild>
                                            <w:div w:id="1472748692">
                                              <w:marLeft w:val="0"/>
                                              <w:marRight w:val="0"/>
                                              <w:marTop w:val="0"/>
                                              <w:marBottom w:val="0"/>
                                              <w:divBdr>
                                                <w:top w:val="none" w:sz="0" w:space="0" w:color="auto"/>
                                                <w:left w:val="none" w:sz="0" w:space="0" w:color="auto"/>
                                                <w:bottom w:val="none" w:sz="0" w:space="0" w:color="auto"/>
                                                <w:right w:val="none" w:sz="0" w:space="0" w:color="auto"/>
                                              </w:divBdr>
                                              <w:divsChild>
                                                <w:div w:id="1581795685">
                                                  <w:marLeft w:val="0"/>
                                                  <w:marRight w:val="0"/>
                                                  <w:marTop w:val="0"/>
                                                  <w:marBottom w:val="0"/>
                                                  <w:divBdr>
                                                    <w:top w:val="none" w:sz="0" w:space="0" w:color="auto"/>
                                                    <w:left w:val="none" w:sz="0" w:space="0" w:color="auto"/>
                                                    <w:bottom w:val="none" w:sz="0" w:space="0" w:color="auto"/>
                                                    <w:right w:val="none" w:sz="0" w:space="0" w:color="auto"/>
                                                  </w:divBdr>
                                                  <w:divsChild>
                                                    <w:div w:id="174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4021</Words>
  <Characters>22922</Characters>
  <Application>Microsoft Office Word</Application>
  <DocSecurity>0</DocSecurity>
  <Lines>191</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dc:creator>
  <cp:lastModifiedBy>Uporabnik sistema Windows</cp:lastModifiedBy>
  <cp:revision>9</cp:revision>
  <cp:lastPrinted>2019-12-03T09:11:00Z</cp:lastPrinted>
  <dcterms:created xsi:type="dcterms:W3CDTF">2022-09-23T10:20:00Z</dcterms:created>
  <dcterms:modified xsi:type="dcterms:W3CDTF">2022-09-23T10:34:00Z</dcterms:modified>
</cp:coreProperties>
</file>